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4"/>
                <w:szCs w:val="44"/>
              </w:rPr>
              <w:t xml:space="preserve">EARTHING AND BONDING TEST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Building / Area:</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building or area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earthing and bonding test results in accordance with BS 7671 (IET Wiring Regulations). All earthing and bonding must be tested and verified before the installation is energised. Earth electrode resistance must be measured using a calibrated earth resistance tester. Bonding continuity must be verified using a low-resistance ohmmeter.</w:t>
      </w:r>
    </w:p>
    <w:p>
      <w:pPr>
        <w:spacing w:after="120" w:before="300"/>
      </w:pPr>
      <w:r>
        <w:rPr>
          <w:rFonts w:ascii="Arial" w:cs="Arial" w:eastAsia="Arial" w:hAnsi="Arial"/>
          <w:b/>
          <w:bCs/>
          <w:color w:val="333333"/>
          <w:sz w:val="26"/>
          <w:szCs w:val="26"/>
        </w:rPr>
        <w:t xml:space="preserve">1. System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Earthing System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TN-S / TN-C-S / TT / IT (per BS 7671)</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Supply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Single phase / Three phase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Supply Voltage: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230V / 400V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Main Earthing Terminal 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Earth Electrode Type (if TT):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Rod / Plate / Tape / Mat / Foundation earth</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Earth Electrode 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Main Protective Bonding Conductor Size: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mm² (e.g. 10mm², 16mm², 25mm²)</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Supplementary Bonding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(per BS 7671 Chapter 41/54)</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earthing layout drawing number and revision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specification clause (BS 7671, project spec)</w:t>
            </w:r>
          </w:p>
        </w:tc>
      </w:tr>
    </w:tbl>
    <w:p>
      <w:pPr>
        <w:spacing w:after="120" w:before="300"/>
      </w:pPr>
      <w:r>
        <w:rPr>
          <w:rFonts w:ascii="Arial" w:cs="Arial" w:eastAsia="Arial" w:hAnsi="Arial"/>
          <w:b/>
          <w:bCs/>
          <w:color w:val="333333"/>
          <w:sz w:val="26"/>
          <w:szCs w:val="26"/>
        </w:rPr>
        <w:t xml:space="preserve">2. Test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Earth Resistance Tester: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Make, model, serial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Certificate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Low Resistance Ohmmeter: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Make, model, serial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Certificate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Earth Electrode Resistance</w:t>
      </w:r>
    </w:p>
    <w:p>
      <w:pPr>
        <w:spacing w:after="60" w:before="60"/>
      </w:pPr>
      <w:r>
        <w:rPr>
          <w:rFonts w:ascii="Arial" w:cs="Arial" w:eastAsia="Arial" w:hAnsi="Arial"/>
          <w:i/>
          <w:iCs/>
          <w:color w:val="333333"/>
          <w:sz w:val="22"/>
          <w:szCs w:val="22"/>
        </w:rPr>
        <w:t xml:space="preserve">Record earth electrode resistance for TT systems or where earth electrodes are installed.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6"/>
        <w:gridCol w:w="1500"/>
        <w:gridCol w:w="15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Electrode Ref / Location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Method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Resistance (Ω)</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Required (Ω)</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 / Fail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Main Protective Bonding</w:t>
      </w:r>
    </w:p>
    <w:p>
      <w:pPr>
        <w:spacing w:after="60" w:before="60"/>
      </w:pPr>
      <w:r>
        <w:rPr>
          <w:rFonts w:ascii="Arial" w:cs="Arial" w:eastAsia="Arial" w:hAnsi="Arial"/>
          <w:i/>
          <w:iCs/>
          <w:color w:val="333333"/>
          <w:sz w:val="22"/>
          <w:szCs w:val="22"/>
        </w:rPr>
        <w:t xml:space="preserve">Verify continuity of main protective bonding conductors to all extraneous-conductive-parts per BS 7671 Chapter 54.</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1500"/>
        <w:gridCol w:w="1500"/>
        <w:gridCol w:w="15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Service Bonded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Conductor Size (mm²)</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Resistance (Ω)</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Required (Ω)</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 / Fail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Incoming water service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Incoming gas service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Incoming oil service (if applicable)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Structural steelwork</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Lightning protection system</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Central heating pipework</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Other metallic services</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5. Supplementary Bonding</w:t>
      </w:r>
    </w:p>
    <w:p>
      <w:pPr>
        <w:spacing w:after="60" w:before="60"/>
      </w:pPr>
      <w:r>
        <w:rPr>
          <w:rFonts w:ascii="Arial" w:cs="Arial" w:eastAsia="Arial" w:hAnsi="Arial"/>
          <w:i/>
          <w:iCs/>
          <w:color w:val="333333"/>
          <w:sz w:val="22"/>
          <w:szCs w:val="22"/>
        </w:rPr>
        <w:t xml:space="preserve">Record supplementary bonding tests where required (e.g. bathrooms, swimming pools, special locations per BS 7671).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1500"/>
        <w:gridCol w:w="1500"/>
        <w:gridCol w:w="15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 / Items Bonded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Conductor Size (mm²)</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Resistance (Ω)</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Required (Ω)</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 / Fail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Overall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Ze (External Earth Fault Loop Impedance):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Ω</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Total Earth Electrode Resistance (Ra):</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Ω (TT systems)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Overall Earthing System: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Satisfactory / Unsatisfactory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Overall Bonding: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Satisfactory / Unsatisfactory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NCR Raised: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state NCR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Remedial Work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w:t>
            </w:r>
          </w:p>
        </w:tc>
      </w:tr>
    </w:tbl>
    <w:p>
      <w:pPr>
        <w:spacing w:after="120" w:before="300"/>
      </w:pPr>
      <w:r>
        <w:rPr>
          <w:rFonts w:ascii="Arial" w:cs="Arial" w:eastAsia="Arial" w:hAnsi="Arial"/>
          <w:b/>
          <w:bCs/>
          <w:color w:val="333333"/>
          <w:sz w:val="26"/>
          <w:szCs w:val="26"/>
        </w:rPr>
        <w:t xml:space="preserve">7.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Electrical Engineer / Tester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Electrical Supervisor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w:t>
            </w:r>
          </w:p>
        </w:tc>
      </w:tr>
    </w:tbl>
    <w:p>
      <w:pPr>
        <w:spacing w:after="120" w:before="300"/>
      </w:pPr>
      <w:r>
        <w:rPr>
          <w:rFonts w:ascii="Arial" w:cs="Arial" w:eastAsia="Arial" w:hAnsi="Arial"/>
          <w:b/>
          <w:bCs/>
          <w:color w:val="333333"/>
          <w:sz w:val="26"/>
          <w:szCs w:val="26"/>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7671 (IET Wiring Regulations, 18th Edition), BS EN 62305 (Lightning Protection), BS 7430 (Earthing), Electrical Installation Certificate (EIC),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Earthing and Bonding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Earthing and Bonding Test Record</dc:title>
  <dc:subject>UK Construction Template</dc:subject>
  <dc:creator>ebrora.com</dc:creator>
  <cp:keywords>construction, template, UK, earthing, bonding, test, BS 7671, earth electrode, Ze, TN-S, TT, electrical</cp:keywords>
  <dc:description>Free UK construction template by Ebrora. Download more at ebrora.com</dc:description>
  <cp:lastModifiedBy>ebrora.com</cp:lastModifiedBy>
  <cp:revision>1</cp:revision>
  <dcterms:created xsi:type="dcterms:W3CDTF">2026-03-26T04:31:44.725Z</dcterms:created>
  <dcterms:modified xsi:type="dcterms:W3CDTF">2026-03-26T04:31:44.726Z</dcterms:modified>
</cp:coreProperties>
</file>

<file path=docProps/custom.xml><?xml version="1.0" encoding="utf-8"?>
<Properties xmlns="http://schemas.openxmlformats.org/officeDocument/2006/custom-properties" xmlns:vt="http://schemas.openxmlformats.org/officeDocument/2006/docPropsVTypes"/>
</file>