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Energisation Checklist</w:t>
      </w:r>
    </w:p>
    <w:p>
      <w:pPr>
        <w:spacing w:after="300"/>
      </w:pPr>
      <w:r>
        <w:rPr>
          <w:rFonts w:ascii="Arial" w:cs="Arial" w:eastAsia="Arial" w:hAnsi="Arial"/>
          <w:i/>
          <w:iCs/>
          <w:color w:val="333333"/>
          <w:sz w:val="22"/>
          <w:szCs w:val="22"/>
        </w:rPr>
        <w:t xml:space="preserve">Safety-critical checklist to be completed prior to the initial energisation of any electrical system, switchboard, MCC, distribution board, or transformer. All items must be verified before permission to energise is granted. Completed in accordance with BS 7671 (IET Wiring Regulations), the Electricity at Work Regulations 1989, and the project electrical safety rules.</w:t>
      </w:r>
    </w:p>
    <w:p>
      <w:pPr>
        <w:spacing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Energisation Permit No.:</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permit / certificate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Approved By:</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 (Authorised Person)</w:t>
            </w:r>
          </w:p>
        </w:tc>
      </w:tr>
    </w:tbl>
    <w:p>
      <w:pPr>
        <w:spacing w:before="300" w:after="120"/>
      </w:pPr>
      <w:r>
        <w:rPr>
          <w:rFonts w:ascii="Arial" w:cs="Arial" w:eastAsia="Arial" w:hAnsi="Arial"/>
          <w:b/>
          <w:bCs/>
          <w:color w:val="1B2A4A"/>
          <w:sz w:val="32"/>
          <w:szCs w:val="32"/>
        </w:rPr>
        <w:t xml:space="preserve">System / Equipment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System / Equipment Name: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system or equipment designation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System Number: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system identification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Switchboard / MCC Reference: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switchboard, MCC, or distribution board designation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Supply Voltage: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11kV, 3.3kV, 415V, 230V</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Supply Source: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source transformer, generator, or incoming supply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Circuit Reference: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circuit number or breaker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Cable Reference(s):</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cable schedule reference(s)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 / Area:</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plant area, building, or substation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System Turnover Certificate Ref:</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RFSU / mechanical completion certificate reference</w:t>
            </w:r>
          </w:p>
        </w:tc>
      </w:tr>
    </w:tbl>
    <w:p>
      <w:pPr>
        <w:spacing w:before="300" w:after="120"/>
      </w:pPr>
      <w:r>
        <w:rPr>
          <w:rFonts w:ascii="Arial" w:cs="Arial" w:eastAsia="Arial" w:hAnsi="Arial"/>
          <w:b/>
          <w:bCs/>
          <w:color w:val="1B2A4A"/>
          <w:sz w:val="32"/>
          <w:szCs w:val="32"/>
        </w:rPr>
        <w:t xml:space="preserve">Pre-Energisation Checks</w:t>
      </w:r>
    </w:p>
    <w:p>
      <w:pPr>
        <w:spacing w:after="120"/>
      </w:pPr>
      <w:r>
        <w:rPr>
          <w:rFonts w:ascii="Arial" w:cs="Arial" w:eastAsia="Arial" w:hAnsi="Arial"/>
          <w:i/>
          <w:iCs/>
          <w:color w:val="333333"/>
          <w:sz w:val="20"/>
          <w:szCs w:val="20"/>
        </w:rPr>
        <w:t xml:space="preserve">ALL items must be confirmed as Yes or NA before energisation can proceed. Any item marked No must be resolved and re-checked.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806"/>
        <w:gridCol w:w="1000"/>
        <w:gridCol w:w="32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4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Inspection / Check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 / N / NA</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 / Reference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System turnover certificate signed and all Category A punch items closed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Energisation method statement and risk assessment approved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electrical installation inspection and test certificates complete (BS 7671)</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Insulation resistance (Megger) tests complete and results acceptable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Continuity tests complete on all protective conductors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Earth electrode resistance tests complete and within design limits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Earth bonding verified to all exposed conductive parts and extraneous conductive parts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RCD trip tests complete (where RCDs are installed)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Cable terminations checked and torqued to manufacturer specification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covers, shrouds, and barriers fitted to live parts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cable entries sealed and IP rating of enclosures maintained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CT and VT connections verified correct ratio and polarity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Protection relay settings verified against protection coordination study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Interlocks tested and proven (mechanical, electrical, and key interlocks)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Emergency stop circuits tested and proven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16</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Fire detection and suppression systems operational in electrical room / substation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17</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Ventilation and cooling systems operational (transformer rooms, switchrooms, MCC rooms)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18</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temporary earths removed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19</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test leads, shorting links, and temporary connections removed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20</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equipment rated for the supply voltage and fault level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21</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DSEAR / ATEX zoning requirements satisfied where applicable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Safety signage installed (danger of death, voltage labels, isolation point labels)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23</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Exclusion zone established and barriers in place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personnel briefed on energisation procedure and emergency arrangements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25</w:t>
            </w:r>
          </w:p>
        </w:tc>
        <w:tc>
          <w:tcPr>
            <w:tcW w:type="dxa" w:w="4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First aid and emergency arrangements in place (including burns kit)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26</w:t>
            </w:r>
          </w:p>
        </w:tc>
        <w:tc>
          <w:tcPr>
            <w:tcW w:type="dxa" w:w="4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DNO / IDNO notification made and approval received (if applicable)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Permission to Energise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All Pre-Energisation Checks Complete: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Permission to Energise Granted: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Energisation Date and Time: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Authorised Person (AP) Name: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of Authorised Person granting permission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Switching Programme Reference: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switching schedule / programme reference</w:t>
            </w:r>
          </w:p>
        </w:tc>
      </w:tr>
    </w:tbl>
    <w:p>
      <w:pPr>
        <w:spacing w:before="300" w:after="120"/>
      </w:pPr>
      <w:r>
        <w:rPr>
          <w:rFonts w:ascii="Arial" w:cs="Arial" w:eastAsia="Arial" w:hAnsi="Arial"/>
          <w:b/>
          <w:bCs/>
          <w:color w:val="1B2A4A"/>
          <w:sz w:val="32"/>
          <w:szCs w:val="32"/>
        </w:rPr>
        <w:t xml:space="preserve">Post-Energisation Verification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Voltages Confirmed Correct:</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Record L1-L2, L2-L3, L3-L1, L-N, L-E readings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Phase Rotation Confirmed: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phase rotation (R-Y-B / L1-L2-L3)</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No Abnormal Noise or Smell:</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describe if applicable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No Abnormal Heat Detected: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thermal check completed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Protection Devices Stable: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no spurious trips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Exclusion Zone Removed: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confirm safe access restored</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Authorised Person (AP)</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Electrical Supervisor /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Commissioning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QA / QC Inspector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Client / Employer Representative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Health and Safety Adviser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test certificate references, DNO approval references, or switching programme details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Energisation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Energisation Checklist</dc:title>
  <dc:subject>UK Construction Template</dc:subject>
  <dc:creator>ebrora.com</dc:creator>
  <cp:keywords>construction, template, UK, energisation, electrical, commissioning, switchgear, MCC, BS 7671, safety, live</cp:keywords>
  <dc:description>Free UK construction template by Ebrora. Download more at ebrora.com</dc:description>
  <cp:lastModifiedBy>ebrora.com</cp:lastModifiedBy>
  <cp:revision>1</cp:revision>
  <dcterms:created xsi:type="dcterms:W3CDTF">2026-03-26T10:01:36.045Z</dcterms:created>
  <dcterms:modified xsi:type="dcterms:W3CDTF">2026-03-26T10:01:36.045Z</dcterms:modified>
</cp:coreProperties>
</file>

<file path=docProps/custom.xml><?xml version="1.0" encoding="utf-8"?>
<Properties xmlns="http://schemas.openxmlformats.org/officeDocument/2006/custom-properties" xmlns:vt="http://schemas.openxmlformats.org/officeDocument/2006/docPropsVTypes"/>
</file>