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950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SPARE PARTS SCHEDULE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System / Package: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system or package this schedule covers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Subcontractor / supplier name and contact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</w:tbl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This schedule lists all recommended spare parts for the system or package described above. It should include parts recommended for the first 2 years of operation as a minimum. This schedule forms part of the O&amp;M manual and handover deliverables.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 Priority Key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938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Code</w:t>
            </w:r>
          </w:p>
        </w:tc>
        <w:tc>
          <w:tcPr>
            <w:tcW w:type="dxa" w:w="1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 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</w:t>
            </w:r>
          </w:p>
        </w:tc>
        <w:tc>
          <w:tcPr>
            <w:tcW w:type="dxa" w:w="1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Critical — Must be held on site. Failure of this part would cause immediate system shutdown or safety risk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</w:t>
            </w:r>
          </w:p>
        </w:tc>
        <w:tc>
          <w:tcPr>
            <w:tcW w:type="dxa" w:w="1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Insurance — Recommended to hold on site. Long lead time or high consequence of unavailability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1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Routine — Available from stock within normal lead times. Order as needed for planned maintenance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 Spare Parts Register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List all recommended spare parts. Assign a priority code (C/I/R) to each.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1800"/>
        <w:gridCol w:w="1300"/>
        <w:gridCol w:w="1200"/>
        <w:gridCol w:w="1000"/>
        <w:gridCol w:w="900"/>
        <w:gridCol w:w="1200"/>
        <w:gridCol w:w="1200"/>
        <w:gridCol w:w="1100"/>
        <w:gridCol w:w="1138"/>
        <w:gridCol w:w="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Asset / Equipment Tag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Part 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Part 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Manufacturer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Material / Grade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Qty Rec'd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Lead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Unit Cost (£)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Supplier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Storage Location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 Sign-Off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38"/>
        <w:gridCol w:w="38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Print Name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Subcontractor / Supplier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Contractor Project Manager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/ Operations Manager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 Document Control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938"/>
        <w:gridCol w:w="250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 of Change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Approved By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References: O&amp;M Manual, Manufacturer Recommendations, SFG20, CIBSE Guide M, Contract Handover Requirements</w:t>
      </w:r>
    </w:p>
    <w:sectPr>
      <w:headerReference w:type="default" r:id="rId9"/>
      <w:footerReference w:type="default" r:id="rId10"/>
      <w:pgSz w:w="16838" w:h="11906" w:orient="landscape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Spare Parts Schedule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Spare Parts Schedule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Spare Parts Schedule</dc:title>
  <dc:subject>UK Construction Template</dc:subject>
  <dc:creator>ebrora.com</dc:creator>
  <cp:keywords>construction, template, UK, spare parts, schedule, maintenance, handover, O&amp;M, MEICA, commissioning</cp:keywords>
  <dc:description>Free UK construction template by Ebrora. Download more at ebrora.com</dc:description>
  <cp:lastModifiedBy>ebrora.com</cp:lastModifiedBy>
  <cp:revision>1</cp:revision>
  <dcterms:created xsi:type="dcterms:W3CDTF">2026-03-25T21:29:31.139Z</dcterms:created>
  <dcterms:modified xsi:type="dcterms:W3CDTF">2026-03-25T21:29:31.140Z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