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Hydrostatic Test Record</w:t>
      </w:r>
    </w:p>
    <w:p>
      <w:pPr>
        <w:spacing w:after="300"/>
      </w:pPr>
      <w:r>
        <w:rPr>
          <w:rFonts w:ascii="Arial" w:cs="Arial" w:eastAsia="Arial" w:hAnsi="Arial"/>
          <w:i/>
          <w:iCs/>
          <w:color w:val="333333"/>
          <w:sz w:val="22"/>
          <w:szCs w:val="22"/>
        </w:rPr>
        <w:t xml:space="preserve">Record of hydrostatic pressure testing for pipework systems, pressure vessels, and associated equipment. Completed as a permanent quality record in accordance with BS EN 13480-5 (Metallic industrial piping — Inspection and testing), ASME B31.3, PD 5500, BS EN 12952/12953 (boilers), and the project pressure testing specification.</w:t>
      </w:r>
    </w:p>
    <w:p>
      <w:pPr>
        <w:spacing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Certificate No.:</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test certificate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System / Test Section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System / Line Reference: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pipeline or system designation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Section Description: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description of test section (from — to)</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P&amp;ID / Isometric Drawing Ref:</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drawing reference(s)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Pipe Material:</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material specification and grade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Pipe Size (NB / OD):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nominal bore or outside diameter (mm)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Wall Thickness / Schedule: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wall thickness (mm) or schedule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Pressure (barg):</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pressure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Temperature (deg C):</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temperature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Medium:</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clean water, inhibited water, glycol solution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Approximate Test Volume (litres):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calculated test volume</w:t>
            </w:r>
          </w:p>
        </w:tc>
      </w:tr>
    </w:tbl>
    <w:p>
      <w:pPr>
        <w:spacing w:before="300" w:after="120"/>
      </w:pPr>
      <w:r>
        <w:rPr>
          <w:rFonts w:ascii="Arial" w:cs="Arial" w:eastAsia="Arial" w:hAnsi="Arial"/>
          <w:b/>
          <w:bCs/>
          <w:color w:val="1B2A4A"/>
          <w:sz w:val="32"/>
          <w:szCs w:val="32"/>
        </w:rPr>
        <w:t xml:space="preserve">Test Parameters and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Pressure (barg):</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test pressure (typically 1.5x design pressure per BS EN 13480 / ASME B31.3)</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Pressure Hold Duration: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required hold time (e.g. 30 min, 1 hour, 2 hours)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Ambient Temperature (deg C):</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ambient temperature at time of test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Water Temperature (deg C):</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test medium temperature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Min. Permitted Test Temp. (deg C):</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minimum test temperature to avoid brittle fracture risk</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Gauge Type: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Bourdon tube, digital transducer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Gauge Range (barg):</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gauge range (test pressure should be 25-75% of full scale)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Gauge Serial No.:</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gauge identification / serial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Gauge Calibration 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date of last calibration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Gauge Calibration Certificate Ref:</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calibration certificate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Pump Type: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hand pump, electric test pump</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Pump Serial No. / ID: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pump identification</w:t>
            </w:r>
          </w:p>
        </w:tc>
      </w:tr>
    </w:tbl>
    <w:p>
      <w:pPr>
        <w:spacing w:before="300" w:after="120"/>
      </w:pPr>
      <w:r>
        <w:rPr>
          <w:rFonts w:ascii="Arial" w:cs="Arial" w:eastAsia="Arial" w:hAnsi="Arial"/>
          <w:b/>
          <w:bCs/>
          <w:color w:val="1B2A4A"/>
          <w:sz w:val="32"/>
          <w:szCs w:val="32"/>
        </w:rPr>
        <w:t xml:space="preserve">Pressure Reading Log</w:t>
      </w:r>
    </w:p>
    <w:p>
      <w:pPr>
        <w:spacing w:after="120"/>
      </w:pPr>
      <w:r>
        <w:rPr>
          <w:rFonts w:ascii="Arial" w:cs="Arial" w:eastAsia="Arial" w:hAnsi="Arial"/>
          <w:i/>
          <w:iCs/>
          <w:color w:val="333333"/>
          <w:sz w:val="20"/>
          <w:szCs w:val="20"/>
        </w:rPr>
        <w:t xml:space="preserve">Record pressure gauge readings at regular intervals during the hold period (typically every 15 or 30 minutes, or as specified).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500"/>
        <w:gridCol w:w="1500"/>
        <w:gridCol w:w="1500"/>
        <w:gridCol w:w="1500"/>
        <w:gridCol w:w="18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Gauge 1 Reading (barg)</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Gauge 2 Reading (barg)</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Ambient Temp (°C)</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Water Temp (°C)</w:t>
            </w:r>
          </w:p>
        </w:tc>
        <w:tc>
          <w:tcPr>
            <w:tcW w:type="dxa" w:w="1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Test Results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Start Date and Time: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Pressure Achieved (barg):</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pressure reached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Hold Period Start Time: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Hold Period End Time: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Total Hold Duration: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actual duration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Pressure at End of Hold (barg):</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final pressure reading</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Pressure Drop During Hold (bar):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pressure loss (if any)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Allowable Pressure Drop (bar):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allowable loss per specification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Leaks Detected: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yes, describe location and action taken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Overall Test Result:</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Depressurisation Method: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controlled depressurisation procedure used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Disposal of Test Medium:</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method of disposal (e.g. to foul drain with approval, tanker removal)</w:t>
            </w:r>
          </w:p>
        </w:tc>
      </w:tr>
    </w:tbl>
    <w:p>
      <w:pPr>
        <w:spacing w:before="300" w:after="120"/>
      </w:pPr>
      <w:r>
        <w:rPr>
          <w:rFonts w:ascii="Arial" w:cs="Arial" w:eastAsia="Arial" w:hAnsi="Arial"/>
          <w:b/>
          <w:bCs/>
          <w:color w:val="1B2A4A"/>
          <w:sz w:val="32"/>
          <w:szCs w:val="32"/>
        </w:rPr>
        <w:t xml:space="preserve">Declaration</w:t>
      </w:r>
    </w:p>
    <w:p>
      <w:pPr>
        <w:spacing w:after="200"/>
      </w:pPr>
      <w:r>
        <w:rPr>
          <w:rFonts w:ascii="Arial" w:cs="Arial" w:eastAsia="Arial" w:hAnsi="Arial"/>
          <w:sz w:val="22"/>
          <w:szCs w:val="22"/>
        </w:rPr>
        <w:t xml:space="preserve">We hereby certify that the above system / test section was hydrostatically tested in accordance with the specified test procedure and the results are as stated above. All test equipment was calibrated and within valid calibration dates. The system was visually inspected during the hold period and no leaks, weeps, or deformations were observed (unless noted above).</w:t>
      </w:r>
    </w:p>
    <w:p>
      <w:pPr>
        <w:spacing w:before="2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Test Operator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Pipework Supervisor / Foreman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QC Inspector / 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Client / Third Party Witness</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Commissioning Engineer (if applicable)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pressure chart references, or details of any leaks found and rectified prior to successful retest.</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Hydrostatic Test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Hydrostatic Test Record</dc:title>
  <dc:subject>UK Construction Template</dc:subject>
  <dc:creator>ebrora.com</dc:creator>
  <cp:keywords>construction, template, UK, hydrostatic test, pressure test, piping, pipeline, hydrotest, BS EN 13480, ASME B31.3</cp:keywords>
  <dc:description>Free UK construction template by Ebrora. Download more at ebrora.com</dc:description>
  <cp:lastModifiedBy>ebrora.com</cp:lastModifiedBy>
  <cp:revision>1</cp:revision>
  <dcterms:created xsi:type="dcterms:W3CDTF">2026-03-26T09:48:43.341Z</dcterms:created>
  <dcterms:modified xsi:type="dcterms:W3CDTF">2026-03-26T09:48:43.342Z</dcterms:modified>
</cp:coreProperties>
</file>

<file path=docProps/custom.xml><?xml version="1.0" encoding="utf-8"?>
<Properties xmlns="http://schemas.openxmlformats.org/officeDocument/2006/custom-properties" xmlns:vt="http://schemas.openxmlformats.org/officeDocument/2006/docPropsVTypes"/>
</file>