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OCCUPATIONAL HEALTH REFERRAL FORM</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Referral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referral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Referred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OH Provider: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contact details of occupational health provider</w:t>
            </w:r>
          </w:p>
        </w:tc>
      </w:tr>
    </w:tbl>
    <w:p>
      <w:pPr>
        <w:spacing w:before="60"/>
      </w:pPr>
    </w:p>
    <w:p>
      <w:pPr>
        <w:spacing w:after="60" w:before="60"/>
      </w:pPr>
      <w:r>
        <w:rPr>
          <w:rFonts w:ascii="Arial" w:cs="Arial" w:eastAsia="Arial" w:hAnsi="Arial"/>
          <w:i/>
          <w:iCs/>
          <w:color w:val="333333"/>
          <w:sz w:val="22"/>
          <w:szCs w:val="22"/>
        </w:rPr>
        <w:t xml:space="preserve">This form is used to refer an employee to the occupational health provider for assessment. Employee consent is required before the referral is made. Personal health information must be handled in accordance with UK GDPR and the Data Protection Act 2018. The OH provider will provide a fitness opinion to the employer but will not disclose detailed medical information without the employee's specific consent.</w:t>
      </w:r>
    </w:p>
    <w:p>
      <w:pPr>
        <w:spacing w:after="120" w:before="300"/>
      </w:pPr>
      <w:r>
        <w:rPr>
          <w:rFonts w:ascii="Arial" w:cs="Arial" w:eastAsia="Arial" w:hAnsi="Arial"/>
          <w:b/>
          <w:bCs/>
          <w:color w:val="333333"/>
          <w:sz w:val="26"/>
          <w:szCs w:val="26"/>
        </w:rPr>
        <w:t xml:space="preserve">1. Employee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Full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Birth: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Employer / Company: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Job Title / Trade: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Contact Telephone: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Home Address: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Length of Service: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Normal Working Hours: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GP Name and Surgery: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(with employee consent)</w:t>
            </w:r>
          </w:p>
        </w:tc>
      </w:tr>
    </w:tbl>
    <w:p>
      <w:pPr>
        <w:spacing w:after="120" w:before="300"/>
      </w:pPr>
      <w:r>
        <w:rPr>
          <w:rFonts w:ascii="Arial" w:cs="Arial" w:eastAsia="Arial" w:hAnsi="Arial"/>
          <w:b/>
          <w:bCs/>
          <w:color w:val="333333"/>
          <w:sz w:val="26"/>
          <w:szCs w:val="26"/>
        </w:rPr>
        <w:t xml:space="preserve">2. Reason for Referral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Reason for Referral: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Health surveillance (statutory) / Fitness for task / Return to work assessment / Sharps/contamination exposure / Drug and alcohol follow-up / Sickness absence / Workplace injury / Mental health concern / Exposure assessment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 Hazard Exposure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Noise / Vibration (HAV/WBV) / Asbestos / Dust / COSHH substance / Lead / Ionising radiation / Other (describe)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Duration of Exposure: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duration and frequency of exposure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Current Symptoms Reported by Employee: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symptoms (with employee consent)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Symptoms First Reported: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Sickness Absence History: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days absent and dates (with employee consent)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Previous OH Referral: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date and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Relevant Incident Report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accident or incident report number if applicable</w:t>
            </w:r>
          </w:p>
        </w:tc>
      </w:tr>
    </w:tbl>
    <w:p>
      <w:r>
        <w:br w:type="page"/>
      </w:r>
    </w:p>
    <w:p>
      <w:pPr>
        <w:spacing w:after="120" w:before="300"/>
      </w:pPr>
      <w:r>
        <w:rPr>
          <w:rFonts w:ascii="Arial" w:cs="Arial" w:eastAsia="Arial" w:hAnsi="Arial"/>
          <w:b/>
          <w:bCs/>
          <w:color w:val="333333"/>
          <w:sz w:val="26"/>
          <w:szCs w:val="26"/>
        </w:rPr>
        <w:t xml:space="preserve">3. Job Demands</w:t>
      </w:r>
    </w:p>
    <w:p>
      <w:pPr>
        <w:spacing w:after="60" w:before="60"/>
      </w:pPr>
      <w:r>
        <w:rPr>
          <w:rFonts w:ascii="Arial" w:cs="Arial" w:eastAsia="Arial" w:hAnsi="Arial"/>
          <w:i/>
          <w:iCs/>
          <w:color w:val="333333"/>
          <w:sz w:val="22"/>
          <w:szCs w:val="22"/>
        </w:rPr>
        <w:t xml:space="preserve">Describe the physical and environmental demands of the employee's role to help the OH provider assess fitness.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Brief Job 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person's normal duties and tasks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Physical Demands: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Heavy manual handling / Moderate / Light / Sedentary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Working at Height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Confined Space Entry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Driving / Plant Operation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(state type)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RPE Use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(state type and face fit test status)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Hearing Protection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Exposure to Hazardous Substances: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(state substances)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Lone Working: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Shift / Night Work: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(state pattern)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Working Outdoors in All Weather: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pPr>
        <w:spacing w:after="120" w:before="300"/>
      </w:pPr>
      <w:r>
        <w:rPr>
          <w:rFonts w:ascii="Arial" w:cs="Arial" w:eastAsia="Arial" w:hAnsi="Arial"/>
          <w:b/>
          <w:bCs/>
          <w:color w:val="333333"/>
          <w:sz w:val="26"/>
          <w:szCs w:val="26"/>
        </w:rPr>
        <w:t xml:space="preserve">4. Specific Questions for OH Provider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the specific questions you would like the OH provider to address. For example: Is the employee fit for their current role? Are any adjustments or restrictions required? When is a return to work anticipated? Is the absence related to a workplace exposure? Is ongoing health surveillance required? Are there any tasks the employee should avoid?</w:t>
            </w:r>
          </w:p>
        </w:tc>
      </w:tr>
    </w:tbl>
    <w:p>
      <w:r>
        <w:br w:type="page"/>
      </w:r>
    </w:p>
    <w:p>
      <w:pPr>
        <w:spacing w:after="120" w:before="300"/>
      </w:pPr>
      <w:r>
        <w:rPr>
          <w:rFonts w:ascii="Arial" w:cs="Arial" w:eastAsia="Arial" w:hAnsi="Arial"/>
          <w:b/>
          <w:bCs/>
          <w:color w:val="333333"/>
          <w:sz w:val="26"/>
          <w:szCs w:val="26"/>
        </w:rPr>
        <w:t xml:space="preserve">5. Employee Consent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60"/>
            </w:pPr>
            <w:r>
              <w:rPr>
                <w:rFonts w:ascii="Arial" w:cs="Arial" w:eastAsia="Arial" w:hAnsi="Arial"/>
                <w:color w:val="000000"/>
                <w:sz w:val="20"/>
                <w:szCs w:val="20"/>
              </w:rPr>
              <w:t xml:space="preserve">I consent to being referred to the occupational health provider named above. I understand that the OH provider will assess my fitness for work and may share their opinion and recommendations (but not detailed medical information) with my employer. I understand I can withdraw my consent at any time. Personal health information will be processed in accordance with UK GDPR and the Data Protection Act 2018.</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Employee Print Name</w:t>
            </w:r>
          </w:p>
        </w:tc>
        <w:tc>
          <w:tcPr>
            <w:tcW w:type="dxa" w:w="237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Employee 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237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Witness Signature</w:t>
            </w:r>
          </w:p>
        </w:tc>
      </w:tr>
      <w:tr>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7"/>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7"/>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Referrer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Referring Manager / Supervisor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OH Provider Response</w:t>
      </w:r>
    </w:p>
    <w:p>
      <w:pPr>
        <w:spacing w:after="60" w:before="60"/>
      </w:pPr>
      <w:r>
        <w:rPr>
          <w:rFonts w:ascii="Arial" w:cs="Arial" w:eastAsia="Arial" w:hAnsi="Arial"/>
          <w:i/>
          <w:iCs/>
          <w:color w:val="333333"/>
          <w:sz w:val="22"/>
          <w:szCs w:val="22"/>
        </w:rPr>
        <w:t xml:space="preserve">To be completed by the occupational health provider and returned to the referrer.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OH Assessment: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OH Practitioner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Fit for Current Role: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Yes with restrictions / No / Further assessment required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Restrictions / Adjustments Recommended: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Anticipated Return to Work Date (if absent):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Health Surveillance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(type and frequency)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Follow-Up Appointment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Additional Comments: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OH Practitioner</w:t>
            </w:r>
          </w:p>
        </w:tc>
        <w:tc>
          <w:tcPr>
            <w:tcW w:type="dxa" w:w="3169"/>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3169"/>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31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MHSW Regulations 1999, COSHH 2002, Control of Noise at Work Regs 2005, Control of Vibration at Work Regs 2005, Health and Safety (Display Screen Equipment) Regs 1992, UK GDPR, Data Protection Act 2018, Access to Medical Reports Act 1988</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Occupational Health Referral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Health Referral Form</dc:title>
  <dc:subject>UK Construction Template</dc:subject>
  <dc:creator>ebrora.com</dc:creator>
  <cp:keywords>construction, template, UK, occupational health, referral, fitness for work, health surveillance, HAVS, noise, GDPR</cp:keywords>
  <dc:description>Free UK construction template by Ebrora. Download more at ebrora.com</dc:description>
  <cp:lastModifiedBy>ebrora.com</cp:lastModifiedBy>
  <cp:revision>1</cp:revision>
  <dcterms:created xsi:type="dcterms:W3CDTF">2026-03-25T21:58:19.804Z</dcterms:created>
  <dcterms:modified xsi:type="dcterms:W3CDTF">2026-03-25T21:58:19.805Z</dcterms:modified>
</cp:coreProperties>
</file>

<file path=docProps/custom.xml><?xml version="1.0" encoding="utf-8"?>
<Properties xmlns="http://schemas.openxmlformats.org/officeDocument/2006/custom-properties" xmlns:vt="http://schemas.openxmlformats.org/officeDocument/2006/docPropsVTypes"/>
</file>