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Bituminous Material Temperature Record</w:t>
      </w:r>
    </w:p>
    <w:p>
      <w:pPr>
        <w:spacing w:after="300"/>
      </w:pPr>
      <w:r>
        <w:rPr>
          <w:rFonts w:ascii="Arial" w:cs="Arial" w:eastAsia="Arial" w:hAnsi="Arial"/>
          <w:i/>
          <w:iCs/>
          <w:color w:val="333333"/>
          <w:sz w:val="22"/>
          <w:szCs w:val="22"/>
        </w:rPr>
        <w:t xml:space="preserve">Record of delivery and laying temperatures for bituminous (asphalt) materials. Temperature control is critical to achieving adequate compaction and durability. Records delivery ticket details, temperatures at delivery, laying, and compaction, and compares against specification limits per BS EN 13108 and the SHW Series 900.</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 Chainage: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surfacing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Layer: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base course, binder course, surface course — enter layer</w:t>
            </w:r>
          </w:p>
        </w:tc>
      </w:tr>
    </w:tbl>
    <w:p>
      <w:pPr>
        <w:spacing w:before="300" w:after="120"/>
      </w:pPr>
      <w:r>
        <w:rPr>
          <w:rFonts w:ascii="Arial" w:cs="Arial" w:eastAsia="Arial" w:hAnsi="Arial"/>
          <w:b/>
          <w:bCs/>
          <w:color w:val="1B2A4A"/>
          <w:sz w:val="32"/>
          <w:szCs w:val="32"/>
        </w:rPr>
        <w:t xml:space="preserve">Material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 Designation: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AC 20 dense bin 40/60, AC 10 close surf 100/150, SMA 10, EME2</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Asphalt Supplier / Plant: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batching plant name and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Delivery Ticket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ticket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Volume / Tonnage: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load size (tonnes)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Binder Grade: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40/60, 100/150, PMB — enter pen grade or designation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Aggregate Source: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aggregate quarry / source</w:t>
            </w:r>
          </w:p>
        </w:tc>
      </w:tr>
    </w:tbl>
    <w:p>
      <w:pPr>
        <w:spacing w:before="300" w:after="120"/>
      </w:pPr>
      <w:r>
        <w:rPr>
          <w:rFonts w:ascii="Arial" w:cs="Arial" w:eastAsia="Arial" w:hAnsi="Arial"/>
          <w:b/>
          <w:bCs/>
          <w:color w:val="1B2A4A"/>
          <w:sz w:val="32"/>
          <w:szCs w:val="32"/>
        </w:rPr>
        <w:t xml:space="preserve">Temperature Records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Mixing Temperature at Plant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temperature at dispatch (from delivery ticket)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Specification Mixing Range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limits (e.g. 150-190°C for AC with 40/60 pen)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Delivery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temperature on arrival at site (probe thermometer in load)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of Arrival: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Travel Time (minutes):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journey time from plant to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Laying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temperature at point of laying behind paver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Laying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minimum (e.g. 130°C for AC 40/60)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Compaction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temperature during roller compaction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Compaction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minimum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Ambient Air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air temperature at time of laying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Wind Speed: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wind conditions (affects cooling rate)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Temperature of Existing Layer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bond coat / tack coat applied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Tack Coat Applied: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type (K1-40, K1-60, C40B5) and rate (l/m²)</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Temperature Check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calibrated probe thermometer, infrared thermometer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Temperatures Within Specification: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No, describe action taken</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sketches, photographic references, or supporting documentation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Surfacing Foreman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Material Testing Technician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Bituminous Material Temperature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Bituminous Material Temperature Record</dc:title>
  <dc:subject>UK Construction Template</dc:subject>
  <dc:creator>ebrora.com</dc:creator>
  <cp:keywords>construction, template, UK, bituminous, asphalt, temperature, surfacing, laying, compaction, BS EN 13108, SHW 900</cp:keywords>
  <dc:description>Free UK construction template by Ebrora. Download more at ebrora.com</dc:description>
  <cp:lastModifiedBy>ebrora.com</cp:lastModifiedBy>
  <cp:revision>1</cp:revision>
  <dcterms:created xsi:type="dcterms:W3CDTF">2026-03-26T16:37:24.833Z</dcterms:created>
  <dcterms:modified xsi:type="dcterms:W3CDTF">2026-03-26T16:37:24.833Z</dcterms:modified>
</cp:coreProperties>
</file>

<file path=docProps/custom.xml><?xml version="1.0" encoding="utf-8"?>
<Properties xmlns="http://schemas.openxmlformats.org/officeDocument/2006/custom-properties" xmlns:vt="http://schemas.openxmlformats.org/officeDocument/2006/docPropsVTypes"/>
</file>