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Kerb and Edging Line and Level Check</w:t>
      </w:r>
    </w:p>
    <w:p>
      <w:pPr>
        <w:spacing w:after="300"/>
      </w:pPr>
      <w:r>
        <w:rPr>
          <w:rFonts w:ascii="Arial" w:cs="Arial" w:eastAsia="Arial" w:hAnsi="Arial"/>
          <w:i/>
          <w:iCs/>
          <w:color w:val="333333"/>
          <w:sz w:val="22"/>
          <w:szCs w:val="22"/>
        </w:rPr>
        <w:t xml:space="preserve">Quality check record for kerb, edging, and channel installation. Records line, level, joint spacing, haunching, and backing dimensions against the design specification. In accordance with the Specification for Highway Works (SHW) Series 1100 and project-specific requirements.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 / Chainage: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road name, chainage from-to, or area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drawing and revision</w:t>
            </w:r>
          </w:p>
        </w:tc>
      </w:tr>
    </w:tbl>
    <w:p>
      <w:pPr>
        <w:spacing w:before="300" w:after="120"/>
      </w:pPr>
      <w:r>
        <w:rPr>
          <w:rFonts w:ascii="Arial" w:cs="Arial" w:eastAsia="Arial" w:hAnsi="Arial"/>
          <w:b/>
          <w:bCs/>
          <w:color w:val="1B2A4A"/>
          <w:sz w:val="32"/>
          <w:szCs w:val="32"/>
        </w:rPr>
        <w:t xml:space="preserve">Kerb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Kerb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HB2 half batter, BN bullnosed, splayed, dropped, transition, quadrant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Kerb Size: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dimensions (e.g. 125 x 255 x 915mm)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precast concrete to BS EN 1340, natural granite, conservation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Manufacturer / Supplier: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supplier name and batch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Foundation / Bed: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bedding material (e.g. ST1 concrete) and thickness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Haunching: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haunching specification and dimensions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Backing: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backing specification and dimensions (mm)</w:t>
            </w:r>
          </w:p>
        </w:tc>
      </w:tr>
    </w:tbl>
    <w:p>
      <w:pPr>
        <w:spacing w:before="300" w:after="120"/>
      </w:pPr>
      <w:r>
        <w:rPr>
          <w:rFonts w:ascii="Arial" w:cs="Arial" w:eastAsia="Arial" w:hAnsi="Arial"/>
          <w:b/>
          <w:bCs/>
          <w:color w:val="1B2A4A"/>
          <w:sz w:val="32"/>
          <w:szCs w:val="32"/>
        </w:rPr>
        <w:t xml:space="preserve">Line and Level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Line Check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string line, laser, total station — describe method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Line Tolerance: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permitted tolerance (typically +/- 6mm from design line)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Deviation Measured: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worst-case deviation from design line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Level Check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levelling staff and auto level, total station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Level (mAOD):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at representative points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Level Measured (mAOD):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levels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Level Tolerance: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permitted tolerance (typically +/- 6mm)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Deviation Measured: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worst-case level deviation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Joint Spacing: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joint width (typically 3-5mm)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Joints Filled: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jointing material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Result: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 Remedial Action Required</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sketches, photographic references, or supporting documentation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Setting-Out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Foreman / Ganger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 (verification)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Kerb and Edging Line and Level Check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Kerb and Edging Line and Level Check</dc:title>
  <dc:subject>UK Construction Template</dc:subject>
  <dc:creator>ebrora.com</dc:creator>
  <cp:keywords>construction, template, UK, kerb, edging, channel, line, level, check, SHW 1100, highway, carriageway</cp:keywords>
  <dc:description>Free UK construction template by Ebrora. Download more at ebrora.com</dc:description>
  <cp:lastModifiedBy>ebrora.com</cp:lastModifiedBy>
  <cp:revision>1</cp:revision>
  <dcterms:created xsi:type="dcterms:W3CDTF">2026-03-26T16:37:24.742Z</dcterms:created>
  <dcterms:modified xsi:type="dcterms:W3CDTF">2026-03-26T16:37:24.742Z</dcterms:modified>
</cp:coreProperties>
</file>

<file path=docProps/custom.xml><?xml version="1.0" encoding="utf-8"?>
<Properties xmlns="http://schemas.openxmlformats.org/officeDocument/2006/custom-properties" xmlns:vt="http://schemas.openxmlformats.org/officeDocument/2006/docPropsVTypes"/>
</file>