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HAZOP Study Record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Study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19"/>
        <w:gridCol w:w="2800"/>
        <w:gridCol w:w="4419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Title: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HAZOP study title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P&amp;ID / Drawing Ref: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reference(s)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/ Process: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system or process under study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Intent: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design intent of the system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Date(s):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Location: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meeting location</w:t>
            </w:r>
          </w:p>
        </w:tc>
      </w:tr>
    </w:tbl>
    <w:p>
      <w:pPr>
        <w:pStyle w:val="Heading1"/>
        <w:spacing w:after="100" w:before="300"/>
      </w:pPr>
      <w:r>
        <w:t xml:space="preserve">HAZOP Team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938"/>
        <w:gridCol w:w="25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Study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HAZOP Chairman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Scribe / Recorder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 Engineer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Mechanical Engineer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Instrument / Control Engineer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Operations Representative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H&amp;S Advisor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Guide Words Reference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19"/>
        <w:gridCol w:w="2000"/>
        <w:gridCol w:w="62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 Word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 Word</w:t>
            </w:r>
          </w:p>
        </w:tc>
        <w:tc>
          <w:tcPr>
            <w:tcW w:type="dxa" w:w="6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/ NOT</w:t>
            </w:r>
          </w:p>
        </w:tc>
        <w:tc>
          <w:tcPr>
            <w:tcW w:type="dxa" w:w="4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negation of design intent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MORE</w:t>
            </w:r>
          </w:p>
        </w:tc>
        <w:tc>
          <w:tcPr>
            <w:tcW w:type="dxa" w:w="6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Quantitative increase (e.g. more flow, higher pressure, higher temperature)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LESS</w:t>
            </w:r>
          </w:p>
        </w:tc>
        <w:tc>
          <w:tcPr>
            <w:tcW w:type="dxa" w:w="4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Quantitative decrease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 WELL AS</w:t>
            </w:r>
          </w:p>
        </w:tc>
        <w:tc>
          <w:tcPr>
            <w:tcW w:type="dxa" w:w="6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Qualitative modification – additional activity or component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OF</w:t>
            </w:r>
          </w:p>
        </w:tc>
        <w:tc>
          <w:tcPr>
            <w:tcW w:type="dxa" w:w="4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Qualitative decrease – only part of intent achieved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REVERSE</w:t>
            </w:r>
          </w:p>
        </w:tc>
        <w:tc>
          <w:tcPr>
            <w:tcW w:type="dxa" w:w="6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Logical opposite of design intent (e.g. backflow)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OTHER THAN</w:t>
            </w:r>
          </w:p>
        </w:tc>
        <w:tc>
          <w:tcPr>
            <w:tcW w:type="dxa" w:w="4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substitution – different activity or material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EARLY / LATE</w:t>
            </w:r>
          </w:p>
        </w:tc>
        <w:tc>
          <w:tcPr>
            <w:tcW w:type="dxa" w:w="62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Time-related deviation from design intent</w:t>
            </w:r>
          </w:p>
        </w:tc>
      </w:tr>
    </w:tbl>
    <w:p>
      <w:pPr>
        <w:pStyle w:val="Heading1"/>
        <w:spacing w:after="100" w:before="300"/>
      </w:pPr>
      <w:r>
        <w:t xml:space="preserve">HAZOP Worksheet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Complete one row per deviation identified. Use additional sheets as required. Risk rating: H = High, M = Medium, L = Low.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100"/>
        <w:gridCol w:w="1000"/>
        <w:gridCol w:w="1200"/>
        <w:gridCol w:w="1800"/>
        <w:gridCol w:w="1800"/>
        <w:gridCol w:w="2038"/>
        <w:gridCol w:w="700"/>
        <w:gridCol w:w="1800"/>
        <w:gridCol w:w="800"/>
        <w:gridCol w:w="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 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Safeguards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By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Actions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538"/>
        <w:gridCol w:w="2000"/>
        <w:gridCol w:w="2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HAZOP Item Ref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Closed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4000"/>
        <w:gridCol w:w="3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HAZOP Chairman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200" w:hRule="atLeast"/>
        </w:trPr>
        <w:tc>
          <w:tcPr>
            <w:tcW w:type="dxa" w:w="14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IEC 61882 (HAZOP Studies), CDM 2015, COMAH 2015, HSE INDG163, BS EN 31010 (Risk Assessment Techniques).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438"/>
        <w:gridCol w:w="2800"/>
        <w:gridCol w:w="2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14438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HAZOP Study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HAZOP Study Record</dc:title>
  <dc:subject>UK Construction Template</dc:subject>
  <dc:creator>ebrora.com</dc:creator>
  <cp:keywords>construction, template, UK, HAZOP, hazard operability, study, process safety, risk assessment, IEC 61882</cp:keywords>
  <dc:description>Free UK construction template by Ebrora. Download more at ebrora.com</dc:description>
  <cp:lastModifiedBy>ebrora.com</cp:lastModifiedBy>
  <cp:revision>1</cp:revision>
  <dcterms:created xsi:type="dcterms:W3CDTF">2026-04-03T19:37:12.712Z</dcterms:created>
  <dcterms:modified xsi:type="dcterms:W3CDTF">2026-04-03T19:37:12.713Z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