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Crane Pad and Hardstanding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Crane and Pad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Type / Model: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crane details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Ground Bearing Pressure: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kN/m² or kPa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SWL (Config.):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tonnage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Outrigger Load (Max):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kN per leg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Pad Location: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 ref / area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Pad Dimensions: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 x W x Depth (m)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Ref: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 number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Reference: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 ref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Inspection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Yes (satisfactory), No (defective), or N/A. The crane must not be positioned on the pad until all applicable items are marked Yes and the TWC has issued a permit to load.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Ground and Design Compliance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bearing capacity confirmed by design calculation or geotechnical assessment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Hardstanding constructed in accordance with temporary works design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 dimensions meet or exceed crane manufacturer’s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 thickness and construction layers match design specification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Surface and Level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is level within tolerance specified by crane manufacturer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signs of settlement, deformation, or rutting on pad surface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adequate – no standing water on or immediately around the pad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excavations, trenches, or voids within the influence zone of the pad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Services and Outriggers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Buried services identified and confirmed clear of pad footprint and outrigger positions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Outrigger positions clearly marked on pad surface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Outrigger mats / spreader plates available and correctly sized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Timber packing and dunnage available if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General Condition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 surface free from loose material, debris, and contamination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surcharge loading within influence zone unless accounted for in design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slopes stable and within safe distance of pad edge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conditions consistent with design assumptions (no recent heavy rain softening)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Monitoring and Access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Monitoring points installed (if required by design) and baseline readings taken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route to pad adequate for crane mobilisation (width, gradients, turning radii)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clearances confirmed (power lines, structures, trees)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 area fenced or barriered to prevent unauthorised access or loading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 design certificate and check certificate available on site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pad included on TW Register with current permit to load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Pad Fit for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state reason: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to Load Issued: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Ref: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Appointed Person (Lifting)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BS 7121 (Safe Use of Cranes), BS 5975:2019, LOLER 1998, CDM 2015, BRE Digest 426 (The Response of Structures to Ground Movements).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Crane Pad and Hardstanding Inspection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Crane Pad and Hardstanding Inspection</dc:title>
  <dc:subject>UK Construction Template</dc:subject>
  <dc:creator>ebrora.com</dc:creator>
  <cp:keywords>construction, template, UK, crane pad, hardstanding, inspection, temporary works, ground bearing, BS 7121, LOLER</cp:keywords>
  <dc:description>Free UK construction template by Ebrora. Download more at ebrora.com</dc:description>
  <cp:lastModifiedBy>ebrora.com</cp:lastModifiedBy>
  <cp:revision>1</cp:revision>
  <dcterms:created xsi:type="dcterms:W3CDTF">2026-04-03T18:58:58.447Z</dcterms:created>
  <dcterms:modified xsi:type="dcterms:W3CDTF">2026-04-03T18:58:58.475Z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