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Dangerous Occurrence Report Form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Accident and Incident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 dangerous occurrence is a specific event listed in Schedule 2 of RIDDOR 2013 that must be reported to the HSE, even if no one was injured. Dangerous occurrences must be reported without delay (by the quickest practicable means – typically telephone: 0345 300 9923 or online at www.hse.gov.uk/riddor).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reference (e.g. DO-001)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Occurrence: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Occurrence: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 and postcode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Report: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Type of Dangerous Occurrence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Tick ALL categories that apply to this occurrence. These categories are from RIDDOR 2013, Schedule 2.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6"/>
        <w:gridCol w:w="1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Dangerous Occurrence Category (RIDDOR 2013 Schedule 2)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Collapse, overturning or failure of load-bearing parts of lifts and lifting equipment (cranes, hoists, excavators used as cranes)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Collapse or partial collapse of scaffold over 5 metres in height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Collapse or partial collapse of any building or structure under construction, alteration or demolition (including any false work)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Explosion, collapse or burst of any closed vessel or associated pipework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short circuit or overload causing fire or explosion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Unintentional explosion or fire causing suspension of normal work for more than 24 hours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Accidental release of any substance which may cause injury to any person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Collapse or partial collapse of any floor or wall of any place of work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unintentional fire, explosion or ignition at a site where explosives are stored or used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failure of any freight container in any of its load-bearing parts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Uncontrolled or accidental release, ignition or explosion of flammable gas or vapour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accidental release or escape of any substance in a quantity sufficient to cause death, major injury or damage to health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or equipment coming into contact with an overhead electric line with a voltage exceeding 200 volts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Collapse or failure of any temporary works structure including formwork, falsework, shoring or propping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incident involving a train striking or being struck by any construction vehicle, plant or equipment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well, borehole or other excavation where subsidence or ground movement causes damage or risk</w:t>
            </w:r>
          </w:p>
        </w:tc>
        <w:tc>
          <w:tcPr>
            <w:tcW w:type="dxa" w:w="1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Location and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Exact Location: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exact location on site (building, level, grid ref, chainage)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Dry, raining, windy (speed if known), temperature, visibility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Conditions: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Firm, wet, muddy, icy, uneven, sloping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Lighting Conditions: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Good daylight, artificial lighting, poor / inadequate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Activity at Time: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work activity being carried out at the time of the occurrence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Persons Present: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persons in the affected area at the time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Description of the Dangerous Occurrence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 a detailed factual description of what happened. Include the sequence of events leading up to, during and immediately after the occurrence. Be specific and factual – do not speculate on causes at this stage.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3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occurrence in detail: what happened, how it happened, the sequence of events, what the outcome was.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Injuries and Damage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Were any persons injured: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complete details below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Injuries: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severity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Injured Person(s) Details: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company, trade, nature of injury, treatment given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Hospital Attendance: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which hospital? Accompanied by whom?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Property / Plant Damage: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damage to property, plant, equipment or structures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Damage: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pollution, contamination or environmental impact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Third Party Impact: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Was the public, adjacent properties or infrastructure affected? Yes / No – describe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Plant and Equipment Involved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506"/>
        <w:gridCol w:w="1500"/>
        <w:gridCol w:w="2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 / Model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/ ID No.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LOLER / PUWER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Notes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Witnesses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6"/>
        <w:gridCol w:w="1500"/>
        <w:gridCol w:w="27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Role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No.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 Account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Immediate Actions Taken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 Called: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which services? Time called: ___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Made Safe: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actions taken to make the area safe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Exclusion Zone Established: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extent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Scene Preserved: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arrangements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 Taken: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reference numbers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Stopped: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Fully / Partially / Not stopped – describe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HSE Notification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Dangerous occurrences must be reported to the HSE without delay. Record the notification details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HSE Notified: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of Notification: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Telephone (0345 300 9923) / Online (www.hse.gov.uk/riddor)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Notified: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HSE Reference Number: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once received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HSE Inspector Attending: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Awaiting response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HSE Prohibition or Improvement Notice: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reference number and details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Preliminary Cause Assessment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is a preliminary assessment only. A full investigation must follow. Record initial observations about contributing factors.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Possible contributing factors (tick all that may apply):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Equipment failure  □ Structural failure  □ Procedural failure  □ Human error  □ Inadequate training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Poor communication  □ Weather conditions  □ Ground conditions  □ Overloading  □ Inadequate supervision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Design deficiency  □ Maintenance failure  □ Third party action  □ Unknown at this stage  □ Other: ________</w:t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Initial observations (factual only – not opinion):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preliminary factual observations about what may have contributed to the occurrence.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Investigation Assignment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Investigation Required: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– all dangerous occurrences must be investigated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Investigator: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Investigation Team: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names and roles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Completion 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Investigation Report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To be completed once investigation is concluded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Report Completed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Reviewed By (H&amp;S Manager)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Senior Management Acknowledgement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Dangerous Occurrence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Dangerous Occurrence Report Form</dc:title>
  <dc:subject>UK Construction Template</dc:subject>
  <dc:creator>ebrora.com</dc:creator>
  <cp:keywords>construction, template, UK, dangerous occurrence, RIDDOR 2013, reportable event, HSE notification, near miss, collapse, explosion</cp:keywords>
  <dc:description>Free UK construction template by Ebrora. Download more at ebrora.com</dc:description>
  <cp:lastModifiedBy>ebrora.com</cp:lastModifiedBy>
  <cp:revision>1</cp:revision>
  <dcterms:created xsi:type="dcterms:W3CDTF">2026-04-02T13:35:47.077Z</dcterms:created>
  <dcterms:modified xsi:type="dcterms:W3CDTF">2026-04-02T13:35:47.078Z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