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4"/>
          <w:szCs w:val="44"/>
        </w:rPr>
        <w:t xml:space="preserve">Temporary Electrical Installation Certificate</w:t>
      </w:r>
    </w:p>
    <w:p>
      <w:pPr>
        <w:pBdr>
          <w:bottom w:val="single" w:color="2E75B6" w:sz="8" w:space="6"/>
        </w:pBdr>
        <w:spacing w:after="200"/>
      </w:pPr>
      <w:r>
        <w:rPr>
          <w:rFonts w:ascii="Arial" w:cs="Arial" w:eastAsia="Arial" w:hAnsi="Arial"/>
          <w:color w:val="2E75B6"/>
          <w:sz w:val="24"/>
          <w:szCs w:val="24"/>
        </w:rPr>
        <w:t xml:space="preserve">Health &amp; Safety – Electrical Safety</w:t>
      </w:r>
    </w:p>
    <w:p>
      <w:pPr>
        <w:spacing w:after="200"/>
      </w:pPr>
      <w:r>
        <w:rPr>
          <w:rFonts w:ascii="Arial" w:cs="Arial" w:eastAsia="Arial" w:hAnsi="Arial"/>
          <w:i/>
          <w:iCs/>
          <w:color w:val="333333"/>
          <w:sz w:val="20"/>
          <w:szCs w:val="20"/>
        </w:rPr>
        <w:t xml:space="preserve">This certificate records the inspection and testing of a temporary electrical installation on a construction site in accordance with BS 7671 (IET Wiring Regulations), the Electricity at Work Regulations 1989, and HSE guidance GS6 ‘Avoidance of Danger from Overhead Electric Power Lines’ and HSG141 ‘Electrical Safety on Construction Sites’.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Certificate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unique certificate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Address: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full site address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Installation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Installation Location: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location of the temporary electrical installation on site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Supply Source: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DNO temporary builder’s supply, generator, existing building supply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Supply Voltage: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400V 3-phase, 230V single-phase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Supply Rating (A):</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maximum supply current rating</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Earthing System:</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TN-S, TN-C-S, TT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Main Distribution Board: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make, model and location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Sub-Distribution Boards: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110V Transformers: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Generator Details (if applicable):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make, model, kVA rating</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Installation 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Installed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electrician name, company and qualifications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NICEIC / ECA / NAPIT Registration: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registration number</w:t>
            </w:r>
          </w:p>
        </w:tc>
      </w:tr>
    </w:tbl>
    <w:p>
      <w:pPr>
        <w:spacing w:after="100" w:before="200"/>
      </w:pPr>
    </w:p>
    <w:p>
      <w:pPr>
        <w:pStyle w:val="Heading1"/>
      </w:pPr>
      <w:r>
        <w:rPr>
          <w:rFonts w:ascii="Arial" w:cs="Arial" w:eastAsia="Arial" w:hAnsi="Arial"/>
          <w:b/>
          <w:bCs/>
          <w:color w:val="1B2A4A"/>
          <w:sz w:val="32"/>
          <w:szCs w:val="32"/>
        </w:rPr>
        <w:t xml:space="preserve">Installation Inspection Checklist</w:t>
      </w:r>
    </w:p>
    <w:p>
      <w:pPr>
        <w:spacing w:after="100"/>
      </w:pPr>
      <w:r>
        <w:rPr>
          <w:rFonts w:ascii="Arial" w:cs="Arial" w:eastAsia="Arial" w:hAnsi="Arial"/>
          <w:i/>
          <w:iCs/>
          <w:color w:val="333333"/>
          <w:sz w:val="20"/>
          <w:szCs w:val="20"/>
        </w:rPr>
        <w:t xml:space="preserve">Inspect each item and confirm compliance. All items marked ‘No’ must be rectified before the installation is certified for use.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supply has been designed and installed by a competent electrician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Installation complies with BS 7671 (IET Wiring Regulations) current edition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Appropriate earthing system is in place (TN-S, TN-C-S, TT as applicable)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Main distribution board is weatherproof and securely mounted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distribution boards are clearly labelled with circuit identification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RCD protection (30mA) is provided on all socket outlet circuits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RCD protection is provided on all circuits supplying portable equipment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RCDs have been tested and are functioning correctly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Overcurrent protection (MCBs / fuses) is correctly rated for each circuit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cables are appropriate type for the environment (SWA, H07RN-F or equivalent)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Cables are routed to avoid mechanical damage, protected where crossing traffic routes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Cable joints and connections are properly made and insulated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socket outlets are industrial type (IP44 minimum for external use)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110V centre-tapped earth system is used for all portable tools and equipment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Transformers (110V) are in good condition and positioned safely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Generator installations have appropriate earthing and protection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stop / isolation is clearly identified and accessible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Warning signage is displayed at all distribution points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Adequate lighting is provided at distribution boards for safe operation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Installation is protected against ingress of water (appropriate IP rating)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unauthorised modifications or temporary repairs are evident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PAT testing regime is in place for all portable appliances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Test Results</w:t>
      </w:r>
    </w:p>
    <w:p>
      <w:pPr>
        <w:spacing w:after="100"/>
      </w:pPr>
      <w:r>
        <w:rPr>
          <w:rFonts w:ascii="Arial" w:cs="Arial" w:eastAsia="Arial" w:hAnsi="Arial"/>
          <w:i/>
          <w:iCs/>
          <w:color w:val="333333"/>
          <w:sz w:val="20"/>
          <w:szCs w:val="20"/>
        </w:rPr>
        <w:t xml:space="preserve">Record the results of electrical testing carried out on the installation. Testing must be carried out by a competent person using calibrated instruments.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806"/>
        <w:gridCol w:w="1500"/>
        <w:gridCol w:w="1500"/>
      </w:tblGrid>
      <w:tr>
        <w:tc>
          <w:tcPr>
            <w:tcW w:type="dxa" w:w="3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Test</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Unit</w:t>
            </w:r>
          </w:p>
        </w:tc>
        <w:tc>
          <w:tcPr>
            <w:tcW w:type="dxa" w:w="1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Acceptable Limit</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Result</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Pass / Fail</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Earth continuity (R1 + R2)</w:t>
            </w:r>
          </w:p>
        </w:tc>
        <w:tc>
          <w:tcPr>
            <w:tcW w:type="dxa" w:w="1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Ω</w:t>
            </w:r>
          </w:p>
        </w:tc>
        <w:tc>
          <w:tcPr>
            <w:tcW w:type="dxa" w:w="1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Insulation resistance (L-N)</w:t>
            </w:r>
          </w:p>
        </w:tc>
        <w:tc>
          <w:tcPr>
            <w:tcW w:type="dxa" w:w="1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MΩ</w:t>
            </w:r>
          </w:p>
        </w:tc>
        <w:tc>
          <w:tcPr>
            <w:tcW w:type="dxa" w:w="1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1.0</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Insulation resistance (L-E)</w:t>
            </w:r>
          </w:p>
        </w:tc>
        <w:tc>
          <w:tcPr>
            <w:tcW w:type="dxa" w:w="1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MΩ</w:t>
            </w:r>
          </w:p>
        </w:tc>
        <w:tc>
          <w:tcPr>
            <w:tcW w:type="dxa" w:w="1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1.0</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Insulation resistance (N-E)</w:t>
            </w:r>
          </w:p>
        </w:tc>
        <w:tc>
          <w:tcPr>
            <w:tcW w:type="dxa" w:w="1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MΩ</w:t>
            </w:r>
          </w:p>
        </w:tc>
        <w:tc>
          <w:tcPr>
            <w:tcW w:type="dxa" w:w="1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1.0</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Earth fault loop impedance (Zs)</w:t>
            </w:r>
          </w:p>
        </w:tc>
        <w:tc>
          <w:tcPr>
            <w:tcW w:type="dxa" w:w="1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Ω</w:t>
            </w:r>
          </w:p>
        </w:tc>
        <w:tc>
          <w:tcPr>
            <w:tcW w:type="dxa" w:w="1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RCD trip time (30mA)</w:t>
            </w:r>
          </w:p>
        </w:tc>
        <w:tc>
          <w:tcPr>
            <w:tcW w:type="dxa" w:w="1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ms</w:t>
            </w:r>
          </w:p>
        </w:tc>
        <w:tc>
          <w:tcPr>
            <w:tcW w:type="dxa" w:w="1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300</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RCD trip time (5x IΔn)</w:t>
            </w:r>
          </w:p>
        </w:tc>
        <w:tc>
          <w:tcPr>
            <w:tcW w:type="dxa" w:w="1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ms</w:t>
            </w:r>
          </w:p>
        </w:tc>
        <w:tc>
          <w:tcPr>
            <w:tcW w:type="dxa" w:w="1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40</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Prospective fault current (Ipf)</w:t>
            </w:r>
          </w:p>
        </w:tc>
        <w:tc>
          <w:tcPr>
            <w:tcW w:type="dxa" w:w="1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kA</w:t>
            </w:r>
          </w:p>
        </w:tc>
        <w:tc>
          <w:tcPr>
            <w:tcW w:type="dxa" w:w="1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External earth fault loop impedance (Ze)</w:t>
            </w:r>
          </w:p>
        </w:tc>
        <w:tc>
          <w:tcPr>
            <w:tcW w:type="dxa" w:w="1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Ω</w:t>
            </w:r>
          </w:p>
        </w:tc>
        <w:tc>
          <w:tcPr>
            <w:tcW w:type="dxa" w:w="1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Supply voltage</w:t>
            </w:r>
          </w:p>
        </w:tc>
        <w:tc>
          <w:tcPr>
            <w:tcW w:type="dxa" w:w="1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V</w:t>
            </w:r>
          </w:p>
        </w:tc>
        <w:tc>
          <w:tcPr>
            <w:tcW w:type="dxa" w:w="1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Supply frequency</w:t>
            </w:r>
          </w:p>
        </w:tc>
        <w:tc>
          <w:tcPr>
            <w:tcW w:type="dxa" w:w="1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Hz</w:t>
            </w:r>
          </w:p>
        </w:tc>
        <w:tc>
          <w:tcPr>
            <w:tcW w:type="dxa" w:w="1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50</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Test Instrument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Instrument Make / Model: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make and model of multi-function tester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Serial Number: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serial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Calibration 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Calibration Due 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Calibration Certificate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certificate reference</w:t>
            </w:r>
          </w:p>
        </w:tc>
      </w:tr>
    </w:tbl>
    <w:p>
      <w:pPr>
        <w:spacing w:after="100" w:before="200"/>
      </w:pPr>
    </w:p>
    <w:p>
      <w:pPr>
        <w:pStyle w:val="Heading1"/>
      </w:pPr>
      <w:r>
        <w:rPr>
          <w:rFonts w:ascii="Arial" w:cs="Arial" w:eastAsia="Arial" w:hAnsi="Arial"/>
          <w:b/>
          <w:bCs/>
          <w:color w:val="1B2A4A"/>
          <w:sz w:val="32"/>
          <w:szCs w:val="32"/>
        </w:rPr>
        <w:t xml:space="preserve">Circuit Schedule Summary</w:t>
      </w:r>
    </w:p>
    <w:p>
      <w:pPr>
        <w:spacing w:after="100"/>
      </w:pPr>
      <w:r>
        <w:rPr>
          <w:rFonts w:ascii="Arial" w:cs="Arial" w:eastAsia="Arial" w:hAnsi="Arial"/>
          <w:i/>
          <w:iCs/>
          <w:color w:val="333333"/>
          <w:sz w:val="20"/>
          <w:szCs w:val="20"/>
        </w:rPr>
        <w:t xml:space="preserve">Summarise the circuits on the main distribution board. Attach a full circuit schedule if applicable.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200"/>
        <w:gridCol w:w="1306"/>
        <w:gridCol w:w="1000"/>
        <w:gridCol w:w="1500"/>
        <w:gridCol w:w="1500"/>
      </w:tblGrid>
      <w:tr>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Circuit</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Rating (A)</w:t>
            </w:r>
          </w:p>
        </w:tc>
        <w:tc>
          <w:tcPr>
            <w:tcW w:type="dxa" w:w="1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Protection</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Cable Size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RCD (mA)</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Zs (Ω)</w:t>
            </w:r>
          </w:p>
        </w:tc>
      </w:tr>
      <w:tr>
        <w:tc>
          <w:tcPr>
            <w:tcW w:type="dxa" w:w="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Re-Inspection Schedule</w:t>
      </w:r>
    </w:p>
    <w:p>
      <w:pPr>
        <w:spacing w:after="100"/>
      </w:pPr>
      <w:r>
        <w:rPr>
          <w:rFonts w:ascii="Arial" w:cs="Arial" w:eastAsia="Arial" w:hAnsi="Arial"/>
          <w:i/>
          <w:iCs/>
          <w:color w:val="333333"/>
          <w:sz w:val="20"/>
          <w:szCs w:val="20"/>
        </w:rPr>
        <w:t xml:space="preserve">Temporary electrical installations on construction sites should be inspected and tested at intervals not exceeding 3 months (BS 7671 Table 3A). Record re-inspections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6"/>
        <w:gridCol w:w="1500"/>
        <w:gridCol w:w="2000"/>
      </w:tblGrid>
      <w:tr>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Re-Inspection Date</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Inspected By</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Result</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Certificate No.</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Next Due</w:t>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Competent Person Declaration</w:t>
      </w:r>
    </w:p>
    <w:p>
      <w:pPr>
        <w:spacing w:after="200"/>
      </w:pPr>
      <w:r>
        <w:rPr>
          <w:rFonts w:ascii="Arial" w:cs="Arial" w:eastAsia="Arial" w:hAnsi="Arial"/>
          <w:color w:val="000000"/>
          <w:sz w:val="20"/>
          <w:szCs w:val="20"/>
        </w:rPr>
        <w:t xml:space="preserve">I certify that the temporary electrical installation described above has been designed, installed, inspected and tested in accordance with BS 7671 (current edition) and the Electricity at Work Regulations 1989. The installation is safe for use subject to the conditions stated and the re-inspection schedule being maintained.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Electrician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Qualifications:</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Company: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Registration No:</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Site Manager Acceptance</w:t>
      </w:r>
    </w:p>
    <w:p>
      <w:pPr>
        <w:spacing w:after="200"/>
      </w:pPr>
      <w:r>
        <w:rPr>
          <w:rFonts w:ascii="Arial" w:cs="Arial" w:eastAsia="Arial" w:hAnsi="Arial"/>
          <w:color w:val="000000"/>
          <w:sz w:val="20"/>
          <w:szCs w:val="20"/>
        </w:rPr>
        <w:t xml:space="preserve">I accept this certificate and confirm that the temporary electrical installation may be energised and used on site.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observations or deficiencies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Temporary Electrical Installation Certificate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Electrical Installation Certificate</dc:title>
  <dc:subject>UK Construction Template</dc:subject>
  <dc:creator>ebrora.com</dc:creator>
  <cp:keywords>construction, template, UK, temporary electrical, installation certificate, BS 7671, 110V, RCD, earthing, wiring regulations</cp:keywords>
  <dc:description>Free UK construction template by Ebrora. Download more at ebrora.com</dc:description>
  <cp:lastModifiedBy>ebrora.com</cp:lastModifiedBy>
  <cp:revision>1</cp:revision>
  <dcterms:created xsi:type="dcterms:W3CDTF">2026-04-02T10:39:00.702Z</dcterms:created>
  <dcterms:modified xsi:type="dcterms:W3CDTF">2026-04-02T10:39:00.703Z</dcterms:modified>
</cp:coreProperties>
</file>

<file path=docProps/custom.xml><?xml version="1.0" encoding="utf-8"?>
<Properties xmlns="http://schemas.openxmlformats.org/officeDocument/2006/custom-properties" xmlns:vt="http://schemas.openxmlformats.org/officeDocument/2006/docPropsVTypes"/>
</file>