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Musculoskeletal Disorder Self-Assessment</w:t>
      </w:r>
    </w:p>
    <w:p>
      <w:pPr>
        <w:pBdr>
          <w:bottom w:val="single" w:color="2E75B6" w:sz="8" w:space="6"/>
        </w:pBdr>
        <w:spacing w:after="200"/>
      </w:pPr>
      <w:r>
        <w:rPr>
          <w:rFonts w:ascii="Arial" w:cs="Arial" w:eastAsia="Arial" w:hAnsi="Arial"/>
          <w:color w:val="2E75B6"/>
          <w:sz w:val="24"/>
          <w:szCs w:val="24"/>
        </w:rPr>
        <w:t xml:space="preserve">Health &amp; Safety – Occupational Health</w:t>
      </w:r>
    </w:p>
    <w:p>
      <w:pPr>
        <w:spacing w:after="200"/>
      </w:pPr>
      <w:r>
        <w:rPr>
          <w:rFonts w:ascii="Arial" w:cs="Arial" w:eastAsia="Arial" w:hAnsi="Arial"/>
          <w:i/>
          <w:iCs/>
          <w:color w:val="333333"/>
          <w:sz w:val="20"/>
          <w:szCs w:val="20"/>
        </w:rPr>
        <w:t xml:space="preserve">This self-assessment helps identify early signs of musculoskeletal disorders (MSDs) in construction workers. MSDs include conditions affecting muscles, joints, tendons, ligaments and nerves – commonly presenting as back pain, shoulder problems, carpal tunnel syndrome and knee disorders. Early identification allows timely intervention. This form supports the employer’s duties under the Manual Handling Operations Regulations 1992 and the Management of Health and Safety at Work Regulations 1999.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bl>
    <w:p>
      <w:pPr>
        <w:spacing w:after="100" w:before="200"/>
      </w:pPr>
    </w:p>
    <w:p>
      <w:pPr>
        <w:pStyle w:val="Heading1"/>
      </w:pPr>
      <w:r>
        <w:rPr>
          <w:rFonts w:ascii="Arial" w:cs="Arial" w:eastAsia="Arial" w:hAnsi="Arial"/>
          <w:b/>
          <w:bCs/>
          <w:color w:val="1B2A4A"/>
          <w:sz w:val="32"/>
          <w:szCs w:val="32"/>
        </w:rPr>
        <w:t xml:space="preserve">Worker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Birth:</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Employee / CSCS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Employer / Company: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Job Title / Trade: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Bricklayer, labourer, steel fixer, carpenter, groundworker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Years in Trade: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years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Hours Per Week:</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average hours worked per week</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Dominant Hand: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Left / Right</w:t>
            </w:r>
          </w:p>
        </w:tc>
      </w:tr>
    </w:tbl>
    <w:p>
      <w:pPr>
        <w:spacing w:after="100" w:before="200"/>
      </w:pPr>
    </w:p>
    <w:p>
      <w:pPr>
        <w:pStyle w:val="Heading1"/>
      </w:pPr>
      <w:r>
        <w:rPr>
          <w:rFonts w:ascii="Arial" w:cs="Arial" w:eastAsia="Arial" w:hAnsi="Arial"/>
          <w:b/>
          <w:bCs/>
          <w:color w:val="1B2A4A"/>
          <w:sz w:val="32"/>
          <w:szCs w:val="32"/>
        </w:rPr>
        <w:t xml:space="preserve">Symptom Map – Body Areas</w:t>
      </w:r>
    </w:p>
    <w:p>
      <w:pPr>
        <w:spacing w:after="100"/>
      </w:pPr>
      <w:r>
        <w:rPr>
          <w:rFonts w:ascii="Arial" w:cs="Arial" w:eastAsia="Arial" w:hAnsi="Arial"/>
          <w:i/>
          <w:iCs/>
          <w:color w:val="333333"/>
          <w:sz w:val="20"/>
          <w:szCs w:val="20"/>
        </w:rPr>
        <w:t xml:space="preserve">For each body area, rate your current symptoms over the past 7 days using the scale: 0 = No symptoms, 1 = Mild (awareness, minor discomfort), 2 = Moderate (noticeable pain, some difficulty working), 3 = Severe (significant pain, affecting ability to 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800"/>
        <w:gridCol w:w="1300"/>
        <w:gridCol w:w="1500"/>
        <w:gridCol w:w="1808"/>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 Area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0–3</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Onset</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Worse At?</w:t>
            </w:r>
          </w:p>
        </w:tc>
        <w:tc>
          <w:tcPr>
            <w:tcW w:type="dxa" w:w="1808"/>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Affects Work?</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Neck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Upper back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Lower back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Left shoulder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Right shoulder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Left elbow</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Right elbow</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Left wrist / hand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Right wrist / hand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Left hip / thigh</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Right hip / thigh</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Left knee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Right knee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Left ankle / foot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Right ankle / foot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8"/>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80"/>
      </w:pPr>
      <w:r>
        <w:rPr>
          <w:rFonts w:ascii="Arial" w:cs="Arial" w:eastAsia="Arial" w:hAnsi="Arial"/>
          <w:i/>
          <w:iCs/>
          <w:color w:val="333333"/>
          <w:sz w:val="18"/>
          <w:szCs w:val="18"/>
        </w:rPr>
        <w:t xml:space="preserve">Onset: R = Recent (&lt;4 weeks), O = Ongoing (4–12 weeks), L = Long-term (&gt;12 weeks). Worse At: W = Work, H = Home, B = Both. Affects Work: Y = Yes, N = No.</w:t>
      </w:r>
    </w:p>
    <w:p>
      <w:pPr>
        <w:spacing w:after="100" w:before="200"/>
      </w:pPr>
    </w:p>
    <w:p>
      <w:pPr>
        <w:pStyle w:val="Heading1"/>
      </w:pPr>
      <w:r>
        <w:rPr>
          <w:rFonts w:ascii="Arial" w:cs="Arial" w:eastAsia="Arial" w:hAnsi="Arial"/>
          <w:b/>
          <w:bCs/>
          <w:color w:val="1B2A4A"/>
          <w:sz w:val="32"/>
          <w:szCs w:val="32"/>
        </w:rPr>
        <w:t xml:space="preserve">Work-Related Risk Factors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706"/>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 / No</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lifting heavy objects (&gt;10 kg) regularly?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repetitive movements of the hands, arms or shoulders?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sustained or awkward postures (bending, twisting, kneeling, reaching overhead)?</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pushing, pulling or dragging heavy loads?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working in confined or restricted spaces that limit posture?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prolonged standing (more than 4 hours per shift)?</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prolonged kneeling or crouching?</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using vibrating tools (drills, breakers, grinders)?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working at height (climbing ladders, scaffolding)?</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your work involve carrying heavy loads over uneven ground?</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feel that the pace of your work is too fast to maintain good posture?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mechanical aids (trolleys, hoists, vacuum lifters) available and accessible when you need them?</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received training in manual handling and safe working postures?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you able to take regular breaks from physically demanding tasks?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Medical and Treatment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Have you seen a GP for musculoskeletal problems?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when and for what?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Have you been referred to a specialist?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 you currently receiving treatment?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e.g. physiotherapy, medication, exercises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Have you had time off work due to MSD?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how many days in the last 12 months?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 you take pain medication for MSD?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what and how often?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Have you had a previous workplace MSD injury?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Any non-work activities contributing?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Sports, hobbies, caring responsibilities, DIY</w:t>
            </w:r>
          </w:p>
        </w:tc>
      </w:tr>
    </w:tbl>
    <w:p>
      <w:pPr>
        <w:spacing w:after="100" w:before="200"/>
      </w:pPr>
    </w:p>
    <w:p>
      <w:pPr>
        <w:pStyle w:val="Heading1"/>
      </w:pPr>
      <w:r>
        <w:rPr>
          <w:rFonts w:ascii="Arial" w:cs="Arial" w:eastAsia="Arial" w:hAnsi="Arial"/>
          <w:b/>
          <w:bCs/>
          <w:color w:val="1B2A4A"/>
          <w:sz w:val="32"/>
          <w:szCs w:val="32"/>
        </w:rPr>
        <w:t xml:space="preserve">Self-Assessment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NO CONCERNS (all scores 0) – No current MSD symptoms. Continue current duties. Reassess in 12 months.</w:t>
            </w:r>
          </w:p>
          <w:p>
            <w:pPr>
              <w:spacing w:after="80"/>
            </w:pPr>
            <w:r>
              <w:rPr>
                <w:rFonts w:ascii="Arial" w:cs="Arial" w:eastAsia="Arial" w:hAnsi="Arial"/>
                <w:b/>
                <w:bCs/>
                <w:sz w:val="20"/>
                <w:szCs w:val="20"/>
              </w:rPr>
              <w:t xml:space="preserve">□  MILD SYMPTOMS (scores 1) – Minor discomfort. Review working practices. Consider ergonomic improvements. Reassess in 3 months.</w:t>
            </w:r>
          </w:p>
          <w:p>
            <w:pPr>
              <w:spacing w:after="80"/>
            </w:pPr>
            <w:r>
              <w:rPr>
                <w:rFonts w:ascii="Arial" w:cs="Arial" w:eastAsia="Arial" w:hAnsi="Arial"/>
                <w:b/>
                <w:bCs/>
                <w:sz w:val="20"/>
                <w:szCs w:val="20"/>
              </w:rPr>
              <w:t xml:space="preserve">□  MODERATE SYMPTOMS (scores 2) – Noticeable problems. Discuss with supervisor. Consider task modification. Refer to occupational health. Reassess in 4–6 weeks.</w:t>
            </w:r>
          </w:p>
          <w:p>
            <w:r>
              <w:rPr>
                <w:rFonts w:ascii="Arial" w:cs="Arial" w:eastAsia="Arial" w:hAnsi="Arial"/>
                <w:b/>
                <w:bCs/>
                <w:color w:val="C00000"/>
                <w:sz w:val="20"/>
                <w:szCs w:val="20"/>
              </w:rPr>
              <w:t xml:space="preserve">□  SEVERE SYMPTOMS (any score 3) – Significant MSD concern. Refer to occupational health or GP. Modify duties to avoid aggravation. Urgent review.</w:t>
            </w:r>
          </w:p>
        </w:tc>
      </w:tr>
    </w:tbl>
    <w:p>
      <w:pPr>
        <w:spacing w:after="100" w:before="200"/>
      </w:pPr>
    </w:p>
    <w:p>
      <w:pPr>
        <w:pStyle w:val="Heading1"/>
      </w:pPr>
      <w:r>
        <w:rPr>
          <w:rFonts w:ascii="Arial" w:cs="Arial" w:eastAsia="Arial" w:hAnsi="Arial"/>
          <w:b/>
          <w:bCs/>
          <w:color w:val="1B2A4A"/>
          <w:sz w:val="32"/>
          <w:szCs w:val="32"/>
        </w:rPr>
        <w:t xml:space="preserve">Agreed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806"/>
        <w:gridCol w:w="2200"/>
        <w:gridCol w:w="1200"/>
        <w:gridCol w:w="1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Worker Declaration</w:t>
      </w:r>
    </w:p>
    <w:p>
      <w:pPr>
        <w:spacing w:after="200"/>
      </w:pPr>
      <w:r>
        <w:rPr>
          <w:rFonts w:ascii="Arial" w:cs="Arial" w:eastAsia="Arial" w:hAnsi="Arial"/>
          <w:color w:val="000000"/>
          <w:sz w:val="20"/>
          <w:szCs w:val="20"/>
        </w:rPr>
        <w:t xml:space="preserve">I confirm that I have completed this self-assessment honestly. I understand that I should report any new or worsening symptoms to my supervisor or occupational health without delay.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Reviewer Sign-Off</w:t>
      </w:r>
    </w:p>
    <w:p>
      <w:pPr>
        <w:spacing w:after="200"/>
      </w:pPr>
      <w:r>
        <w:rPr>
          <w:rFonts w:ascii="Arial" w:cs="Arial" w:eastAsia="Arial" w:hAnsi="Arial"/>
          <w:color w:val="000000"/>
          <w:sz w:val="20"/>
          <w:szCs w:val="20"/>
        </w:rPr>
        <w:t xml:space="preserve">I have reviewed this self-assessment with the worker and agreed the actions above.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Confidentiality Notice</w:t>
      </w:r>
    </w:p>
    <w:p>
      <w:pPr>
        <w:spacing w:after="200"/>
      </w:pPr>
      <w:r>
        <w:rPr>
          <w:rFonts w:ascii="Arial" w:cs="Arial" w:eastAsia="Arial" w:hAnsi="Arial"/>
          <w:color w:val="333333"/>
          <w:sz w:val="20"/>
          <w:szCs w:val="20"/>
        </w:rPr>
        <w:t xml:space="preserve">This form contains personal health information and must be stored securely in accordance with UK GDPR and the Data Protection Act 2018. Access is restricted to the worker, the reviewer and occupational health.</w:t>
      </w:r>
    </w:p>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MSD Self-Assessment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Musculoskeletal Disorder Self-Assessment</dc:title>
  <dc:subject>UK Construction Template</dc:subject>
  <dc:creator>ebrora.com</dc:creator>
  <cp:keywords>construction, template, UK, musculoskeletal, MSD, self-assessment, ergonomics, manual handling, back pain, occupational health</cp:keywords>
  <dc:description>Free UK construction template by Ebrora. Download more at ebrora.com</dc:description>
  <cp:lastModifiedBy>ebrora.com</cp:lastModifiedBy>
  <cp:revision>1</cp:revision>
  <dcterms:created xsi:type="dcterms:W3CDTF">2026-04-02T13:14:07.837Z</dcterms:created>
  <dcterms:modified xsi:type="dcterms:W3CDTF">2026-04-02T13:14:07.838Z</dcterms:modified>
</cp:coreProperties>
</file>

<file path=docProps/custom.xml><?xml version="1.0" encoding="utf-8"?>
<Properties xmlns="http://schemas.openxmlformats.org/officeDocument/2006/custom-properties" xmlns:vt="http://schemas.openxmlformats.org/officeDocument/2006/docPropsVTypes"/>
</file>