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Ground Penetration Permit</w:t>
      </w:r>
    </w:p>
    <w:p>
      <w:pPr>
        <w:pBdr>
          <w:bottom w:val="single" w:color="2E75B6" w:sz="8" w:space="6"/>
        </w:pBdr>
        <w:spacing w:after="200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Health &amp; Safety – Permits to Work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WARNING: No ground penetration (excavation, piling, drilling, driving posts, anchor installation or any other intrusive activity) is permitted without this permit being issued and displayed at the point of work.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This permit is issued in accordance with HSE guidance HSG47 ‘Avoiding danger from underground services’ and site-specific safe digging procedures. It must be completed before any ground penetration activity commences.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6"/>
      </w:tblGrid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Permit No: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unique permit number (e.g. GPP-001)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Issued By: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name, role and company of permit issuer</w:t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Permit Validity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Valid From: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  HH:MM</w:t>
            </w:r>
          </w:p>
        </w:tc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Valid Until: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  HH:MM</w:t>
            </w:r>
          </w:p>
        </w:tc>
      </w:tr>
      <w:tr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Shift: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Day / Night</w:t>
            </w:r>
          </w:p>
        </w:tc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Max Duration: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This permit is valid for one shift only</w:t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Work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6"/>
      </w:tblGrid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Description of Work: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Describe the ground penetration activity (e.g. trench excavation, trial pit, piling, post driving)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Location: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exact location (grid ref, chainage, drawing ref, GPS coordinates)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Maximum Depth (m):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maximum planned depth of penetration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Method of Excavation: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Hand dig, mechanical excavator, vacuum excavation, augering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Contractor / Operative: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company of person carrying out the work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Supervisor: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company of person supervising the work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Relevant Drawing Refs: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drawing references showing the work area and known services</w:t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Buried Services Identified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Record all services identified from utility records, site drawings and detection surveys. Mark their approximate position on the attached sketch.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500"/>
        <w:gridCol w:w="1306"/>
        <w:gridCol w:w="1500"/>
        <w:gridCol w:w="1000"/>
        <w:gridCol w:w="1500"/>
      </w:tblGrid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 Type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Colour Code</w:t>
            </w:r>
          </w:p>
        </w:tc>
        <w:tc>
          <w:tcPr>
            <w:tcW w:type="dxa" w:w="13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Approx. Depth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Detected By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Live?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Hand Dig Zone?</w:t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Electricity (HV)</w:t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Red</w:t>
            </w:r>
          </w:p>
        </w:tc>
        <w:tc>
          <w:tcPr>
            <w:tcW w:type="dxa" w:w="1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Electricity (LV)</w:t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Red</w:t>
            </w:r>
          </w:p>
        </w:tc>
        <w:tc>
          <w:tcPr>
            <w:tcW w:type="dxa" w:w="1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Gas (HP)</w:t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Yellow</w:t>
            </w:r>
          </w:p>
        </w:tc>
        <w:tc>
          <w:tcPr>
            <w:tcW w:type="dxa" w:w="1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Gas (MP/LP)</w:t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Yellow</w:t>
            </w:r>
          </w:p>
        </w:tc>
        <w:tc>
          <w:tcPr>
            <w:tcW w:type="dxa" w:w="1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Water</w:t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Blue</w:t>
            </w:r>
          </w:p>
        </w:tc>
        <w:tc>
          <w:tcPr>
            <w:tcW w:type="dxa" w:w="1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Telecommunications</w:t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Grey / Green</w:t>
            </w:r>
          </w:p>
        </w:tc>
        <w:tc>
          <w:tcPr>
            <w:tcW w:type="dxa" w:w="1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Fibre Optic</w:t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Grey / Green</w:t>
            </w:r>
          </w:p>
        </w:tc>
        <w:tc>
          <w:tcPr>
            <w:tcW w:type="dxa" w:w="1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Drainage / Sewer</w:t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Other (specify)</w:t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Service Detection Survey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6"/>
      </w:tblGrid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CAT Operative Name: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CAT Competence Card: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card type and number (e.g. CSCS, EUSR)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CAT Make / Model: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make and model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CAT Serial No: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serial number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CAT Calibration Date: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Genny Make / Model: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make and model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Genny Serial No: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serial number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Modes Used: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Power / Radio / Genny (all three must be used)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GPR Survey Completed: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if yes, enter operator and equipment details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Survey Date: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Survey Drawing / Sketch Ref: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reference of the marked-up survey drawing (attach copy)</w:t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Pre-Dig Safety Checklist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All items must be confirmed before ground penetration commences. Any item marked ‘No’ must be resolved before work can proceed.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806"/>
        <w:gridCol w:w="800"/>
        <w:gridCol w:w="800"/>
        <w:gridCol w:w="800"/>
        <w:gridCol w:w="800"/>
      </w:tblGrid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Pre-Dig Check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Initials</w:t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Statutory utility records (asset plans) have been obtained from all utility providers for the work area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Private service records and site drawings have been reviewed for known services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As-built records and previous excavation records have been checked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desk study / site reconnaissance has been completed to identify above-ground indicators (valve covers, marker posts, junction boxes, vent pipes, manholes)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CAT (Cable Avoidance Tool) and Genny (Signal Generator) survey has been completed by a competent operative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CAT operative holds a valid competence card (CSCS, EUSR or equivalent)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CAT and Genny equipment is within calibration date and in good condition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GPR (Ground Penetrating Radar) survey has been completed where required (congested services, critical areas)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detected services have been clearly marked on the ground surface using paint / markers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Service detection results have been recorded on a drawing / sketch (attached to this permit)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Hand dig zone has been established around all detected and suspected services (minimum 500mm either side)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mechanical excavation is permitted within the hand dig zone without specific additional controls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Trial holes / hand dug investigation pits have been completed where required to confirm service positions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identified services have been confirmed as live or dead (where possible)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Service strike emergency procedures have been communicated to all operatives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Operatives are trained in safe digging practices (HSG47 guidance)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Appropriate hand tools are available (insulated spades, non-metallic hand tools for near cables)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Emergency contact numbers for utility providers are available on site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Method statement for the ground penetration works has been briefed to all operatives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Exclusion zone around the excavation has been established (barriers, signage)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Service Strike Emergency Procedure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In the event of a service strike, the following actions must be taken immediately: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ELECTRICITY: Stop work immediately. Do NOT touch any exposed cable. Keep everyone at least 5 metres away. Call 105 (electricity network operator) and site emergency number. Do NOT attempt to disconnect.</w:t>
            </w:r>
          </w:p>
        </w:tc>
      </w:tr>
      <w:tr>
        <w:tc>
          <w:tcPr>
            <w:tcW w:type="dxa" w:w="9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GAS: Stop work immediately. Eliminate all sources of ignition (engines, cigarettes, electrical switches). Evacuate the area. Call National Gas Emergency 0800 111 999 and site emergency number.</w:t>
            </w:r>
          </w:p>
        </w:tc>
      </w:tr>
      <w:tr>
        <w:tc>
          <w:tcPr>
            <w:tcW w:type="dxa" w:w="9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WATER: Stop work. Attempt to isolate if safe to do so. Contact the water company emergency number. Manage flooding and prevent contaminated water entering watercourses.</w:t>
            </w:r>
          </w:p>
        </w:tc>
      </w:tr>
      <w:tr>
        <w:tc>
          <w:tcPr>
            <w:tcW w:type="dxa" w:w="9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TELECOMS / FIBRE: Stop work. Do not touch exposed cables (fibre optic can cause eye injury). Contact the telecoms provider. Report to site management.</w:t>
            </w:r>
          </w:p>
        </w:tc>
      </w:tr>
      <w:tr>
        <w:tc>
          <w:tcPr>
            <w:tcW w:type="dxa" w:w="9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ALL STRIKES: Report to the site manager and H&amp;S manager immediately. Complete an incident report. Preserve the scene. Do not backfill until authorised.</w:t>
            </w:r>
          </w:p>
        </w:tc>
      </w:tr>
    </w:tbl>
    <w:p>
      <w:pPr>
        <w:spacing w:after="100" w:before="2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153"/>
        <w:gridCol w:w="3153"/>
      </w:tblGrid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Utility</w:t>
            </w:r>
          </w:p>
        </w:tc>
        <w:tc>
          <w:tcPr>
            <w:tcW w:type="dxa" w:w="315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Emergency Number</w:t>
            </w:r>
          </w:p>
        </w:tc>
        <w:tc>
          <w:tcPr>
            <w:tcW w:type="dxa" w:w="315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Site Contact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Electricity (DNO)</w:t>
            </w:r>
          </w:p>
        </w:tc>
        <w:tc>
          <w:tcPr>
            <w:tcW w:type="dxa" w:w="31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105</w:t>
            </w:r>
          </w:p>
        </w:tc>
        <w:tc>
          <w:tcPr>
            <w:tcW w:type="dxa" w:w="31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Gas (GDN)</w:t>
            </w:r>
          </w:p>
        </w:tc>
        <w:tc>
          <w:tcPr>
            <w:tcW w:type="dxa" w:w="31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0800 111 999</w:t>
            </w:r>
          </w:p>
        </w:tc>
        <w:tc>
          <w:tcPr>
            <w:tcW w:type="dxa" w:w="31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Water</w:t>
            </w:r>
          </w:p>
        </w:tc>
        <w:tc>
          <w:tcPr>
            <w:tcW w:type="dxa" w:w="31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Telecoms</w:t>
            </w:r>
          </w:p>
        </w:tc>
        <w:tc>
          <w:tcPr>
            <w:tcW w:type="dxa" w:w="31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Permit Authorisation</w:t>
      </w:r>
    </w:p>
    <w:p>
      <w:pPr>
        <w:spacing w:after="2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 confirm that all pre-dig checks have been completed, services have been detected and marked, hand dig zones established, and all operatives have been briefed. Ground penetration may proceed in accordance with this permit.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Permit Issuer: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Time: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Permit Accepted By</w:t>
      </w:r>
    </w:p>
    <w:p>
      <w:pPr>
        <w:spacing w:after="2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 confirm that I have read and understood this permit, the service locations, the hand dig zones and the emergency procedures. I will comply with all conditions.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Operative Name: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Company: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Permit Close-Out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6"/>
      </w:tblGrid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 / Time Closed: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  HH:MM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Work Completed: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if No, describe status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Services Encountered: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if yes, describe (type, depth, condition)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Any Service Strikes: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if yes, complete incident report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Excavation Secured: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(backfilled, barriers, covers)</w:t>
            </w:r>
          </w:p>
        </w:tc>
      </w:tr>
    </w:tbl>
    <w:p>
      <w:pPr>
        <w:spacing w:before="1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Closed By: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Role: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Service Location Sketch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Sketch the work area showing detected service locations, hand dig zones, excavation extent and access routes. Attach a separate drawing if required.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5000" w:hRule="atLeast"/>
        </w:trPr>
        <w:tc>
          <w:tcPr>
            <w:tcW w:type="dxa" w:w="9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Sketch area</w:t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500" w:hRule="atLeast"/>
        </w:trPr>
        <w:tc>
          <w:tcPr>
            <w:tcW w:type="dxa" w:w="9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notes or comments here.</w:t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506"/>
        <w:gridCol w:w="2000"/>
        <w:gridCol w:w="2000"/>
      </w:tblGrid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– Download more at ebrora.com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333333"/>
        <w:sz w:val="16"/>
        <w:szCs w:val="16"/>
      </w:rPr>
      <w:t xml:space="preserve">	Ground Penetration Permit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Ground Penetration Permit</dc:title>
  <dc:subject>UK Construction Template</dc:subject>
  <dc:creator>ebrora.com</dc:creator>
  <cp:keywords>construction, template, UK, ground penetration, permit, dig, excavation, buried services, CAT and Genny, HSG47, safe digging</cp:keywords>
  <dc:description>Free UK construction template by Ebrora. Download more at ebrora.com</dc:description>
  <cp:lastModifiedBy>ebrora.com</cp:lastModifiedBy>
  <cp:revision>1</cp:revision>
  <dcterms:created xsi:type="dcterms:W3CDTF">2026-04-02T10:51:00.231Z</dcterms:created>
  <dcterms:modified xsi:type="dcterms:W3CDTF">2026-04-02T10:51:00.232Z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