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c>
          <w:tcPr>
            <w:tcW w:type="dxa" w:w="950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2"/>
                <w:szCs w:val="42"/>
              </w:rPr>
              <w:t xml:space="preserve">VARIATION / CHANGE ORDER REQUEST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Variation Request No: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unique reference number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Revision: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revision number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Date Submitted: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Contract Number: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Contract Form: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NEC4 / JCT / ICE / Bespoke / Other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Submitted By: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Name, position and company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Submitted To: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Name, position and company</w:t>
            </w:r>
          </w:p>
        </w:tc>
      </w:tr>
    </w:tbl>
    <w:p>
      <w:pPr>
        <w:spacing w:before="6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This form is used to formally request, record and assess a variation to the contract works. It should be submitted within the contractual notice period. Under NEC4, this may form part of a Compensation Event quotation. Under JCT, this relates to a Variation as defined in the contract conditions.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1. Variation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2"/>
        <w:gridCol w:w="6004"/>
      </w:tblGrid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Variation Type: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Addition / Omission / Substitution / Change in sequence / Change in programme / Other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Origin of Change: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Client instruction / Design change / Site condition / Statutory requirement / Value engineering / Error in original design / Other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Instruction Reference: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AI, SI, PMI, EWN or CE quotation reference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Date of Instruction: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NEC Compensation Event Ref (if applicable):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CE reference number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Related Drawing(s):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drawing numbers and revisions affected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Related Specification Clause(s):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specification clauses affected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Location / Area: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the area of the works affected by this variation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Discipline: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Civil / Structural / Mechanical / Electrical / Architectural / External Works / Other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Priority: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Urgent / High / Medium / Low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Response Required By: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2. Description of Variation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3000" w:hRule="atLeast"/>
        </w:trP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Provide a detailed description of the proposed variation. Describe the original scope, the change required, and the reason for the change. Reference specific drawings, specification clauses and contract requirements. Attach marked-up drawings or sketches where helpful.</w:t>
            </w:r>
          </w:p>
        </w:tc>
      </w:tr>
    </w:tbl>
    <w:p>
      <w:r>
        <w:br w:type="pag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 Cost Assessment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2"/>
        <w:gridCol w:w="6004"/>
      </w:tblGrid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Basis of Valuation: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Rates from BoQ / Schedule of Rates / Daywork / Quotation / Estimate / Star rate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Estimated Additional Cost: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estimated cost of additional works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Estimated Omission Credit: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estimated value of omitted works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Net Cost of Variation: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net additional cost or saving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Percentage Additions Applied: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State any overheads, profit, preliminaries percentages applied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Supporting Documentation: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List attached: quotation breakdown, daywork sheets, BoQ references, supplier quotes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4. Cost Breakdown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Provide an itemised breakdown of the variation cost. Attach detailed build-up and supporting quotations.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6"/>
        <w:gridCol w:w="1500"/>
        <w:gridCol w:w="1500"/>
        <w:gridCol w:w="25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 Description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Quantity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Amount (£)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6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SUB-TOTAL: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6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OVERHEADS AND PROFIT: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6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VARIATION VALUE: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5. Programme Impact Assessment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2"/>
        <w:gridCol w:w="6004"/>
      </w:tblGrid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Does This Variation Affect the Programme: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Yes / No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Estimated Programme Impact (days):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number of days delay or acceleration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Critical Path Affected: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Yes / No (describe which activities)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Key Dates / Milestones Affected: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List affected key dates or milestones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Extension of Time Required: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Yes / No (enter days if Yes)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Mitigation Measures Proposed: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any measures to reduce programme impact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Acceleration Costs (if applicable):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estimated cost of acceleration measures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NEC Early Warning Issued: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Yes / No (reference number)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6. Contractor Sign-Off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The Contractor certifies that this variation request and cost assessment are a true and accurate representation of the change required.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2"/>
        <w:gridCol w:w="2252"/>
        <w:gridCol w:w="2252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Print Name</w:t>
            </w:r>
          </w:p>
        </w:tc>
        <w:tc>
          <w:tcPr>
            <w:tcW w:type="dxa" w:w="22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22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Contractor's Site Manager</w:t>
            </w:r>
          </w:p>
        </w:tc>
        <w:tc>
          <w:tcPr>
            <w:tcW w:type="dxa" w:w="2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2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2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Contractor's Quantity Surveyor</w:t>
            </w:r>
          </w:p>
        </w:tc>
        <w:tc>
          <w:tcPr>
            <w:tcW w:type="dxa" w:w="2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2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2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Contractor's Commercial Manager</w:t>
            </w:r>
          </w:p>
        </w:tc>
        <w:tc>
          <w:tcPr>
            <w:tcW w:type="dxa" w:w="2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2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2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7. Employer / Client Response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To be completed by the Employer's Representative.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2"/>
        <w:gridCol w:w="6004"/>
      </w:tblGrid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Response: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Approved / Approved with amendments / Rejected / Further information required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Approved Value (£):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approved value (if different from submitted)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Approved Programme Extension (days):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approved EOT (if applicable)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Conditions: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any conditions of approval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Reason for Rejection (if applicable):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Response Date: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</w:tbl>
    <w:p>
      <w:pPr>
        <w:spacing w:before="12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2"/>
        <w:gridCol w:w="2252"/>
        <w:gridCol w:w="2252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Print Name</w:t>
            </w:r>
          </w:p>
        </w:tc>
        <w:tc>
          <w:tcPr>
            <w:tcW w:type="dxa" w:w="22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22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Employer's Representative / Engineer</w:t>
            </w:r>
          </w:p>
        </w:tc>
        <w:tc>
          <w:tcPr>
            <w:tcW w:type="dxa" w:w="2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2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2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Employer's Quantity Surveyor</w:t>
            </w:r>
          </w:p>
        </w:tc>
        <w:tc>
          <w:tcPr>
            <w:tcW w:type="dxa" w:w="2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2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2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8. Notes / Additional Comments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500" w:hRule="atLeast"/>
        </w:trP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any additional notes here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9. 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3306"/>
        <w:gridCol w:w="1800"/>
        <w:gridCol w:w="17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of Change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Approved By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before="30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References: NEC4 clauses 60-66, JCT clauses 3.14/5.1-5.9, ICE clause 51, Contract Conditions, RICS Guidance on Valuation of Variations</w:t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9026"/>
      </w:tabs>
      <w:spacing w:before="0"/>
    </w:pPr>
    <w:r>
      <w:rPr>
        <w:rFonts w:ascii="Arial" w:cs="Arial" w:eastAsia="Arial" w:hAnsi="Arial"/>
        <w:color w:val="888888"/>
        <w:sz w:val="14"/>
        <w:szCs w:val="14"/>
      </w:rPr>
      <w:t xml:space="preserve">Free Construction Template — Download more at ebrora.com</w:t>
    </w:r>
    <w:r>
      <w:rPr>
        <w:rFonts w:ascii="Arial" w:cs="Arial" w:eastAsia="Arial" w:hAnsi="Arial"/>
        <w:color w:val="888888"/>
        <w:sz w:val="14"/>
        <w:szCs w:val="14"/>
      </w:rPr>
      <w:t xml:space="preserve">	Page </w:t>
    </w:r>
    <w:r>
      <w:rPr>
        <w:rFonts w:ascii="Arial" w:cs="Arial" w:eastAsia="Arial" w:hAnsi="Arial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026"/>
      </w:tabs>
      <w:spacing w:after="0"/>
    </w:pPr>
    <w:r>
      <w:rPr>
        <w:rFonts w:ascii="Arial" w:cs="Arial" w:eastAsia="Arial" w:hAnsi="Arial"/>
        <w:b/>
        <w:bCs/>
        <w:color w:val="2E75B6"/>
        <w:sz w:val="16"/>
        <w:szCs w:val="16"/>
      </w:rPr>
      <w:t xml:space="preserve">ebrora.com</w:t>
    </w:r>
    <w:r>
      <w:rPr>
        <w:rFonts w:ascii="Arial" w:cs="Arial" w:eastAsia="Arial" w:hAnsi="Arial"/>
        <w:color w:val="333333"/>
        <w:sz w:val="16"/>
        <w:szCs w:val="16"/>
      </w:rPr>
      <w:t xml:space="preserve">	Variation / Change Order Request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Variation / Change Order Request</dc:title>
  <dc:subject>UK Construction Template</dc:subject>
  <dc:creator>ebrora.com</dc:creator>
  <cp:keywords>construction, template, UK, variation, change order, VO, NEC, JCT, compensation event, commercial</cp:keywords>
  <dc:description>Free UK construction template by Ebrora. Download more at ebrora.com</dc:description>
  <cp:lastModifiedBy>ebrora.com</cp:lastModifiedBy>
  <cp:revision>1</cp:revision>
  <dcterms:created xsi:type="dcterms:W3CDTF">2026-03-25T17:10:18.114Z</dcterms:created>
  <dcterms:modified xsi:type="dcterms:W3CDTF">2026-03-25T17:10:18.115Z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