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44"/>
                <w:szCs w:val="44"/>
              </w:rPr>
              <w:t xml:space="preserve">REINFORCEMENT INSPECTION CHECKLIST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Inspection No:</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sequential inspection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checklist documents the inspection of reinforcement before a concrete pour. It is a Hold Point — concrete must not be placed until this inspection is signed off by all required parties. The inspection must verify that reinforcement matches the structural drawings, bar bending schedules, and specification. Cover must be checked and recorded.</w:t>
      </w:r>
    </w:p>
    <w:p>
      <w:pPr>
        <w:spacing w:after="120" w:before="300"/>
      </w:pPr>
      <w:r>
        <w:rPr>
          <w:rFonts w:ascii="Arial" w:cs="Arial" w:eastAsia="Arial" w:hAnsi="Arial"/>
          <w:b/>
          <w:bCs/>
          <w:color w:val="333333"/>
          <w:sz w:val="26"/>
          <w:szCs w:val="26"/>
        </w:rPr>
        <w:t xml:space="preserve">1. Element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Element / Pour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Base slab, wall, column, beam, pile cap, retaining wall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Location / Grid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grid lines, chainage or area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Drawing Reference(s):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structural drawing number(s) and revision(s)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Bar Bending Schedule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BBS number and revision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Specification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spec clause (NSCS, BS 8110, Eurocode 2)</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Concrete Cover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minimum cover (mm) per drawing / specification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Exposure Class: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per BS EN 206 / BS 8500 (e.g. XC1, XC3/4, XS1)</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Steel Grade: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B500B / B500C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Spacer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Concrete / Plastic / Proprietary (type and size)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Pour Date (planned):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r>
        <w:br w:type="page"/>
      </w:r>
    </w:p>
    <w:p>
      <w:pPr>
        <w:spacing w:after="120" w:before="300"/>
      </w:pPr>
      <w:r>
        <w:rPr>
          <w:rFonts w:ascii="Arial" w:cs="Arial" w:eastAsia="Arial" w:hAnsi="Arial"/>
          <w:b/>
          <w:bCs/>
          <w:color w:val="333333"/>
          <w:sz w:val="26"/>
          <w:szCs w:val="26"/>
        </w:rPr>
        <w:t xml:space="preserve">2. Material Verification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Material Verification</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Mill certificates (EN 10204 Type 3.1) received and verified for all reinforcement</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Reinforcement grade matches specification (B500B / B500C)</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Bar sizes match bar bending schedule and drawing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Bar shapes and bending dimensions match BBS within tolerance (BS 8666)</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Reinforcement clean and free from excessive rust, oil, grease, paint or coating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bars with pitting corrosion, delamination or defects that would impair bond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Reinforcement stored off ground and protected from contamination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Couplers and mechanical splices certified and correct type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3. Reinforcement Position and Detailing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Reinforcement Position and Detailing</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Bottom reinforcement positioned per drawing (size, spacing, orientation)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Top reinforcement positioned per drawing (size, spacing, orientation)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Shear links / stirrups correct size, spacing and shape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Lapping bars correct length (minimum lap per specification / Eurocode 2)</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Laps staggered as per drawing (not all laps at same cross-section)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Continuity reinforcement through construction joints correct</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Starter bars / crank bars positioned correctly for next pour</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Reinforcement at openings, penetrations and cast-in items correct per drawing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Edge reinforcement (U-bars / hairpins) at free edges installed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Anti-crack reinforcement installed where specified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Pile cap reinforcement positioned correctly (if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Reinforcement within shear walls positioned per drawing</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Cover and Spacers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Cover and Spacers</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Spacers and chairs positioned correctly to achieve specified cover</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22</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Spacer density sufficient (minimum 4 per m² for soffit, 2 per m² for sides)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23</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Cover measured and within tolerance (+5mm / -0mm per NSCS or as specified)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Cover to top reinforcement checked (use of chairs / supports adequate)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25</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Cover to side reinforcement checked (side spacers in place)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26</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bars touching formwork or ground (all bars supported on spacers)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27</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Cover to waterproofing or DPM maintained (where applicable)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5. General / Pre-Pour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6"/>
        <w:gridCol w:w="900"/>
        <w:gridCol w:w="9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General / Pre-Pour</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OK</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 / 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28</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Formwork clean and ready for concrete (no debris, standing water, ice)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29</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Cast-in items positioned correctly (holding-down bolts, plates, sleeves, ducts, pipes)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30</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Waterstops / hydrophilic strips installed at construction joints (where specified)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31</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Kicker or construction joint preparation acceptable (clean, roughened)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32</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Reinforcement securely tied (adequate tie wire, no loose bars that could move during pour)</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33</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Walking boards provided (to prevent treading on top steel)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34</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Reinforcement cage stable (will not distort during concrete placement)</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35</w:t>
            </w:r>
          </w:p>
        </w:tc>
        <w:tc>
          <w:tcPr>
            <w:tcW w:type="dxa" w:w="52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RFI / technical queries resolved before inspection approval</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36</w:t>
            </w:r>
          </w:p>
        </w:tc>
        <w:tc>
          <w:tcPr>
            <w:tcW w:type="dxa" w:w="52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Photographic record taken of reinforcement before pour</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Inspection Result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Inspection Result: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APPROVED FOR POUR / NOT APPROVED (remedial work required)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Defects / Non-Conformances Found: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describe and state NCR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Remedial Work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any rework needed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Re-Inspection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Pour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r>
        <w:br w:type="page"/>
      </w:r>
    </w:p>
    <w:p>
      <w:pPr>
        <w:spacing w:after="120" w:before="300"/>
      </w:pPr>
      <w:r>
        <w:rPr>
          <w:rFonts w:ascii="Arial" w:cs="Arial" w:eastAsia="Arial" w:hAnsi="Arial"/>
          <w:b/>
          <w:bCs/>
          <w:color w:val="333333"/>
          <w:sz w:val="26"/>
          <w:szCs w:val="26"/>
        </w:rPr>
        <w:t xml:space="preserve">7. Sign-Off</w:t>
      </w:r>
    </w:p>
    <w:p>
      <w:pPr>
        <w:spacing w:after="60" w:before="60"/>
      </w:pPr>
      <w:r>
        <w:rPr>
          <w:rFonts w:ascii="Arial" w:cs="Arial" w:eastAsia="Arial" w:hAnsi="Arial"/>
          <w:i/>
          <w:iCs/>
          <w:color w:val="333333"/>
          <w:sz w:val="22"/>
          <w:szCs w:val="22"/>
        </w:rPr>
        <w:t xml:space="preserve">This is a HOLD POINT. The pour must not proceed until all parties have signed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Steel Fixer Foreman</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Engineer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Quality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 Engineer's Representative (Hold Point)</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or attach cover survey results</w:t>
            </w:r>
          </w:p>
        </w:tc>
      </w:tr>
    </w:tbl>
    <w:p>
      <w:pPr>
        <w:spacing w:after="120" w:before="300"/>
      </w:pPr>
      <w:r>
        <w:rPr>
          <w:rFonts w:ascii="Arial" w:cs="Arial" w:eastAsia="Arial" w:hAnsi="Arial"/>
          <w:b/>
          <w:bCs/>
          <w:color w:val="333333"/>
          <w:sz w:val="26"/>
          <w:szCs w:val="26"/>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Eurocode 2 (BS EN 1992), NSCS (National Structural Concrete Specification), BS 8666 (BBS), BS EN 10080, BS EN 206, BS 8500, Project Specification, ITP</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Reinforcement Inspection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Inspection Checklist</dc:title>
  <dc:subject>UK Construction Template</dc:subject>
  <dc:creator>ebrora.com</dc:creator>
  <cp:keywords>construction, template, UK, reinforcement inspection, rebar, cover, spacers, BBS, BS 8666, Eurocode 2, NSCS, concrete</cp:keywords>
  <dc:description>Free UK construction template by Ebrora. Download more at ebrora.com</dc:description>
  <cp:lastModifiedBy>ebrora.com</cp:lastModifiedBy>
  <cp:revision>1</cp:revision>
  <dcterms:created xsi:type="dcterms:W3CDTF">2026-03-26T06:42:54.368Z</dcterms:created>
  <dcterms:modified xsi:type="dcterms:W3CDTF">2026-03-26T06:42:54.369Z</dcterms:modified>
</cp:coreProperties>
</file>

<file path=docProps/custom.xml><?xml version="1.0" encoding="utf-8"?>
<Properties xmlns="http://schemas.openxmlformats.org/officeDocument/2006/custom-properties" xmlns:vt="http://schemas.openxmlformats.org/officeDocument/2006/docPropsVTypes"/>
</file>