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Drawing Issue and Receipt Record</w:t>
      </w:r>
    </w:p>
    <w:p>
      <w:pPr>
        <w:spacing w:after="300"/>
      </w:pPr>
      <w:r>
        <w:rPr>
          <w:rFonts w:ascii="Arial" w:cs="Arial" w:eastAsia="Arial" w:hAnsi="Arial"/>
          <w:i/>
          <w:iCs/>
          <w:color w:val="333333"/>
          <w:sz w:val="22"/>
          <w:szCs w:val="22"/>
        </w:rPr>
        <w:t xml:space="preserve">Record confirming the formal issue and receipt of construction drawings and documents. Ensures the correct revision is in the hands of the right person and superseded drawings are withdrawn. Essential for document control and preventing construction from outdated information.</w:t>
      </w:r>
    </w:p>
    <w:p>
      <w:pPr>
        <w:spacing w:before="300" w:after="120"/>
      </w:pPr>
      <w:r>
        <w:rPr>
          <w:rFonts w:ascii="Arial" w:cs="Arial" w:eastAsia="Arial" w:hAnsi="Arial"/>
          <w:b/>
          <w:bCs/>
          <w:color w:val="1B2A4A"/>
          <w:sz w:val="32"/>
          <w:szCs w:val="32"/>
        </w:rPr>
        <w:t xml:space="preserve">Issue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Issued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Issued To: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recipient name, role, and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Transmittal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transmittal number</w:t>
            </w:r>
          </w:p>
        </w:tc>
      </w:tr>
    </w:tbl>
    <w:p>
      <w:pPr>
        <w:spacing w:before="300" w:after="120"/>
      </w:pPr>
      <w:r>
        <w:rPr>
          <w:rFonts w:ascii="Arial" w:cs="Arial" w:eastAsia="Arial" w:hAnsi="Arial"/>
          <w:b/>
          <w:bCs/>
          <w:color w:val="1B2A4A"/>
          <w:sz w:val="32"/>
          <w:szCs w:val="32"/>
        </w:rPr>
        <w:t xml:space="preserve">Drawings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1 —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Title: — Revision: — Status (IFC/Prelim/Info):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2:</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Title: — Revision: — Status: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4:</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6:</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7:</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8:</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Drawings Issued: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count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Format: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Hard copy / Electronic / Both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Superseded Drawings Withdrawn: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 list superseded revisions returned or destroyed</w:t>
            </w:r>
          </w:p>
        </w:tc>
      </w:tr>
    </w:tbl>
    <w:p>
      <w:pPr>
        <w:spacing w:before="300" w:after="120"/>
      </w:pPr>
      <w:r>
        <w:rPr>
          <w:rFonts w:ascii="Arial" w:cs="Arial" w:eastAsia="Arial" w:hAnsi="Arial"/>
          <w:b/>
          <w:bCs/>
          <w:color w:val="1B2A4A"/>
          <w:sz w:val="32"/>
          <w:szCs w:val="32"/>
        </w:rPr>
        <w:t xml:space="preserve">Receipt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Received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signature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Received: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Drawings Checked Against Transmittal: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all documents accounted for</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Document Controller / Design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Recipient (acknowledgement)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Drawing Issue and Receipt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Drawing Issue and Receipt Record</dc:title>
  <dc:subject>UK Construction Template</dc:subject>
  <dc:creator>ebrora.com</dc:creator>
  <cp:keywords>construction, template, UK, drawing, issue, receipt, record, document control, revision, superseded, IFC</cp:keywords>
  <dc:description>Free UK construction template by Ebrora. Download more at ebrora.com</dc:description>
  <cp:lastModifiedBy>ebrora.com</cp:lastModifiedBy>
  <cp:revision>1</cp:revision>
  <dcterms:created xsi:type="dcterms:W3CDTF">2026-03-26T17:30:09.774Z</dcterms:created>
  <dcterms:modified xsi:type="dcterms:W3CDTF">2026-03-26T17:30:09.774Z</dcterms:modified>
</cp:coreProperties>
</file>

<file path=docProps/custom.xml><?xml version="1.0" encoding="utf-8"?>
<Properties xmlns="http://schemas.openxmlformats.org/officeDocument/2006/custom-properties" xmlns:vt="http://schemas.openxmlformats.org/officeDocument/2006/docPropsVTypes"/>
</file>