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NEAR MISS REPORT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report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Near Miss: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of Near Miss: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(24-hour format)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Reported: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A near miss is an unplanned event that did not result in injury, illness or damage but had the potential to do so. Reporting near misses is essential for preventing future incidents. All near misses must be reported as soon as practicable. This report should be completed within 24 hours of the event.</w:t>
      </w:r>
    </w:p>
    <w:p>
      <w:pPr>
        <w:spacing w:after="120" w:before="300"/>
      </w:pPr>
      <w:r>
        <w:rPr>
          <w:rFonts w:ascii="Arial" w:cs="Arial" w:eastAsia="Arial" w:hAnsi="Arial"/>
          <w:b/>
          <w:bCs/>
          <w:color w:val="333333"/>
          <w:sz w:val="26"/>
          <w:szCs w:val="26"/>
        </w:rPr>
        <w:t xml:space="preserve">1. Near Miss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exact location on site, zone, grid reference, floor/level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Activity at Time of Near Miss: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activity being carried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Near Miss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Fall from height / Falling object / Plant/vehicle movement / Electrical / Structural/collapse / Manual handling / Struck by / Environmental / Fire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Potential Severity: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Fatality / Major injury / Over-7-day injury / Minor injury / Property damage / Environmental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Rain / Wind / Frost / Ice / Hot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Persons at Risk:</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persons who could have been harmed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Were Any Persons Injured: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 (if Yes, complete Accident/Incident Report instead)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There Any Property Damage: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describe)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Subcontractor / Employer Involved: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of company(ies) involved</w:t>
            </w:r>
          </w:p>
        </w:tc>
      </w:tr>
    </w:tbl>
    <w:p>
      <w:pPr>
        <w:spacing w:after="120" w:before="300"/>
      </w:pPr>
      <w:r>
        <w:rPr>
          <w:rFonts w:ascii="Arial" w:cs="Arial" w:eastAsia="Arial" w:hAnsi="Arial"/>
          <w:b/>
          <w:bCs/>
          <w:color w:val="333333"/>
          <w:sz w:val="26"/>
          <w:szCs w:val="26"/>
        </w:rPr>
        <w:t xml:space="preserve">2. Description of Near Miss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clear and detailed description of the near miss event. Describe what happened, what could have happened, who was at risk, and the sequence of events leading up to the near miss. Be factual and specific.</w:t>
            </w:r>
          </w:p>
        </w:tc>
      </w:tr>
    </w:tbl>
    <w:p>
      <w:r>
        <w:br w:type="page"/>
      </w:r>
    </w:p>
    <w:p>
      <w:pPr>
        <w:spacing w:after="120" w:before="300"/>
      </w:pPr>
      <w:r>
        <w:rPr>
          <w:rFonts w:ascii="Arial" w:cs="Arial" w:eastAsia="Arial" w:hAnsi="Arial"/>
          <w:b/>
          <w:bCs/>
          <w:color w:val="333333"/>
          <w:sz w:val="26"/>
          <w:szCs w:val="26"/>
        </w:rPr>
        <w:t xml:space="preserve">3. Sketch / Photographs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photographs or sketch the scene of the near miss. Include the location, positions of persons, plant/equipment, and any relevant features. Number photographs sequentially.</w:t>
            </w:r>
          </w:p>
          <w:p/>
          <w:p/>
          <w:p/>
        </w:tc>
      </w:tr>
    </w:tbl>
    <w:p>
      <w:pPr>
        <w:spacing w:after="120" w:before="300"/>
      </w:pPr>
      <w:r>
        <w:rPr>
          <w:rFonts w:ascii="Arial" w:cs="Arial" w:eastAsia="Arial" w:hAnsi="Arial"/>
          <w:b/>
          <w:bCs/>
          <w:color w:val="333333"/>
          <w:sz w:val="26"/>
          <w:szCs w:val="26"/>
        </w:rPr>
        <w:t xml:space="preserve">4. Immediate Action Taken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area made safe?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actions taken)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work stopped in the affected area?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Were barriers / warning signs erected?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Were all persons at risk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site manager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(name and time notified)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Describe immediate corrective action: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Root Cause Analysis</w:t>
      </w:r>
    </w:p>
    <w:p>
      <w:pPr>
        <w:spacing w:after="60" w:before="60"/>
      </w:pPr>
      <w:r>
        <w:rPr>
          <w:rFonts w:ascii="Arial" w:cs="Arial" w:eastAsia="Arial" w:hAnsi="Arial"/>
          <w:i/>
          <w:iCs/>
          <w:color w:val="333333"/>
          <w:sz w:val="22"/>
          <w:szCs w:val="22"/>
        </w:rPr>
        <w:t xml:space="preserve">Investigate the near miss to identify the immediate, underlying and root causes.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Immediate Cause: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What directly caused the near miss (e.g. loose material, unguarded edge, plant malfunction)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Underlying Cause: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What underlying factors contributed (e.g. inadequate supervision, poor training, defective equipment, unclear procedure, time pressure)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Behavioural / Procedural / Equipment / Environmental / Design / Communication / Management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risk assessment adequate?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No, describe what was missing or inadequate)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method statement followed?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No, describe the deviation)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a similar near miss occurred before?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reference previous report number)</w:t>
            </w:r>
          </w:p>
        </w:tc>
      </w:tr>
    </w:tbl>
    <w:p>
      <w:pPr>
        <w:spacing w:after="120" w:before="300"/>
      </w:pPr>
      <w:r>
        <w:rPr>
          <w:rFonts w:ascii="Arial" w:cs="Arial" w:eastAsia="Arial" w:hAnsi="Arial"/>
          <w:b/>
          <w:bCs/>
          <w:color w:val="333333"/>
          <w:sz w:val="26"/>
          <w:szCs w:val="26"/>
        </w:rPr>
        <w:t xml:space="preserve">6. Corrective and Preventive Actions</w:t>
      </w:r>
    </w:p>
    <w:p>
      <w:pPr>
        <w:spacing w:after="60" w:before="60"/>
      </w:pPr>
      <w:r>
        <w:rPr>
          <w:rFonts w:ascii="Arial" w:cs="Arial" w:eastAsia="Arial" w:hAnsi="Arial"/>
          <w:i/>
          <w:iCs/>
          <w:color w:val="333333"/>
          <w:sz w:val="22"/>
          <w:szCs w:val="22"/>
        </w:rPr>
        <w:t xml:space="preserve">Record all actions required to prevent recurrence. Assign responsibility and target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0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Corrective / Preventive Action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 Person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Date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Completion Date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7. Lessons Learned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key lessons learned from this near miss. How will these lessons be communicated to the workforce (e.g. toolbox talk, safety alert, briefing, updated risk assessment)?</w:t>
            </w:r>
          </w:p>
        </w:tc>
      </w:tr>
    </w:tbl>
    <w:p>
      <w:pPr>
        <w:spacing w:after="120" w:before="300"/>
      </w:pPr>
      <w:r>
        <w:rPr>
          <w:rFonts w:ascii="Arial" w:cs="Arial" w:eastAsia="Arial" w:hAnsi="Arial"/>
          <w:b/>
          <w:bCs/>
          <w:color w:val="333333"/>
          <w:sz w:val="26"/>
          <w:szCs w:val="26"/>
        </w:rPr>
        <w:t xml:space="preserve">8. Sign-Off</w:t>
      </w:r>
    </w:p>
    <w:p>
      <w:pPr>
        <w:spacing w:after="60" w:before="60"/>
      </w:pPr>
      <w:r>
        <w:rPr>
          <w:rFonts w:ascii="Arial" w:cs="Arial" w:eastAsia="Arial" w:hAnsi="Arial"/>
          <w:i/>
          <w:iCs/>
          <w:color w:val="333333"/>
          <w:sz w:val="22"/>
          <w:szCs w:val="22"/>
        </w:rPr>
        <w:t xml:space="preserve">By signing below, each person confirms the information in this report is accurate and the actions are agreed.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 Reporting Near Miss</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Supervisor / Foreman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H&amp;S Manager / Advisor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Close-Out</w:t>
      </w:r>
    </w:p>
    <w:p>
      <w:pPr>
        <w:spacing w:after="60" w:before="60"/>
      </w:pPr>
      <w:r>
        <w:rPr>
          <w:rFonts w:ascii="Arial" w:cs="Arial" w:eastAsia="Arial" w:hAnsi="Arial"/>
          <w:i/>
          <w:iCs/>
          <w:color w:val="333333"/>
          <w:sz w:val="22"/>
          <w:szCs w:val="22"/>
        </w:rPr>
        <w:t xml:space="preserve">To be completed when all corrective and preventive actions are verified as complete.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Actions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Verified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signature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Close-Out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Lessons Learned Communicated: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 and method)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Open / Closed</w:t>
            </w:r>
          </w:p>
        </w:tc>
      </w:tr>
    </w:tbl>
    <w:p>
      <w:pPr>
        <w:spacing w:after="120" w:before="300"/>
      </w:pPr>
      <w:r>
        <w:rPr>
          <w:rFonts w:ascii="Arial" w:cs="Arial" w:eastAsia="Arial" w:hAnsi="Arial"/>
          <w:b/>
          <w:bCs/>
          <w:color w:val="333333"/>
          <w:sz w:val="26"/>
          <w:szCs w:val="26"/>
        </w:rPr>
        <w:t xml:space="preserve">10.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CDM 2015, MHSW Regulations 1999, HSWA 1974, RIDDOR 2013, HSE Guidance on Incident Reporting</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Near Miss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 Miss Report</dc:title>
  <dc:subject>UK Construction Template</dc:subject>
  <dc:creator>ebrora.com</dc:creator>
  <cp:keywords>construction, template, UK, near miss, safety report, incident, hazard, root cause, corrective action</cp:keywords>
  <dc:description>Free UK construction template by Ebrora. Download more at ebrora.com</dc:description>
  <cp:lastModifiedBy>ebrora.com</cp:lastModifiedBy>
  <cp:revision>1</cp:revision>
  <dcterms:created xsi:type="dcterms:W3CDTF">2026-03-25T16:55:57.159Z</dcterms:created>
  <dcterms:modified xsi:type="dcterms:W3CDTF">2026-03-25T16:55:57.160Z</dcterms:modified>
</cp:coreProperties>
</file>

<file path=docProps/custom.xml><?xml version="1.0" encoding="utf-8"?>
<Properties xmlns="http://schemas.openxmlformats.org/officeDocument/2006/custom-properties" xmlns:vt="http://schemas.openxmlformats.org/officeDocument/2006/docPropsVTypes"/>
</file>