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Confined Space Rescue Plan</w:t>
      </w:r>
    </w:p>
    <w:p>
      <w:pPr>
        <w:spacing w:after="300"/>
      </w:pPr>
      <w:r>
        <w:rPr>
          <w:rFonts w:ascii="Arial" w:cs="Arial" w:eastAsia="Arial" w:hAnsi="Arial"/>
          <w:i/>
          <w:iCs/>
          <w:color w:val="333333"/>
          <w:sz w:val="22"/>
          <w:szCs w:val="22"/>
        </w:rPr>
        <w:t xml:space="preserve">Site-specific rescue plan for confined space entry operations. Under the Confined Spaces Regulations 1997 Regulation 5, no person shall enter a confined space unless suitable and sufficient arrangements for the rescue of persons in the event of an emergency have been made. This plan must be prepared before entry, practiced where practicable, and be available at the confined space entry point throughout the operation. Refer to HSE ACOP L101.</w:t>
      </w:r>
    </w:p>
    <w:p>
      <w:pPr>
        <w:spacing w:after="120"/>
      </w:pPr>
      <w:r>
        <w:rPr>
          <w:rFonts w:ascii="Arial" w:cs="Arial" w:eastAsia="Arial" w:hAnsi="Arial"/>
          <w:b/>
          <w:bCs/>
          <w:color w:val="1B2A4A"/>
          <w:sz w:val="32"/>
          <w:szCs w:val="32"/>
        </w:rPr>
        <w:t xml:space="preserve">Plan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Document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reference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Revision: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revision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Project Name: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Contract Number: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Confined Space Ref / Name: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confined space identification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Associated Risk Assessment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confined space risk assessment document reference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Associated Entry Permit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confined space entry permit reference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Prepared By: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role, and competency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Approved By: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 role</w:t>
            </w:r>
          </w:p>
        </w:tc>
      </w:tr>
    </w:tbl>
    <w:p>
      <w:pPr>
        <w:spacing w:before="300" w:after="120"/>
      </w:pPr>
      <w:r>
        <w:rPr>
          <w:rFonts w:ascii="Arial" w:cs="Arial" w:eastAsia="Arial" w:hAnsi="Arial"/>
          <w:b/>
          <w:bCs/>
          <w:color w:val="1B2A4A"/>
          <w:sz w:val="32"/>
          <w:szCs w:val="32"/>
        </w:rPr>
        <w:t xml:space="preserve">Confined Space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Confined Space Description: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1200mm dia. manhole, 4m deep, with 600mm access opening</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Location: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precise location including grid ref or coordinates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Access / Entry Points: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all entry and exit points — size, type, and orientation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Internal Dimensions: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internal dimensions (L x W x D or diameter x depth)</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Internal Obstructions: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any internal features that could impede rescue (benching, pipework, ladders)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Atmosphere Hazards: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Summarise identified atmospheric hazards from the risk assessment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Other Hazards: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Summarise other hazards (engulfment, water, electricity, temperature)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Maximum Number of Entrants: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maximum persons in the space at any one time</w:t>
            </w:r>
          </w:p>
        </w:tc>
      </w:tr>
    </w:tbl>
    <w:p>
      <w:pPr>
        <w:spacing w:before="300" w:after="120"/>
      </w:pPr>
      <w:r>
        <w:rPr>
          <w:rFonts w:ascii="Arial" w:cs="Arial" w:eastAsia="Arial" w:hAnsi="Arial"/>
          <w:b/>
          <w:bCs/>
          <w:color w:val="1B2A4A"/>
          <w:sz w:val="32"/>
          <w:szCs w:val="32"/>
        </w:rPr>
        <w:t xml:space="preserve">Rescue Method</w:t>
      </w:r>
    </w:p>
    <w:p>
      <w:pPr>
        <w:spacing w:after="120"/>
      </w:pPr>
      <w:r>
        <w:rPr>
          <w:rFonts w:ascii="Arial" w:cs="Arial" w:eastAsia="Arial" w:hAnsi="Arial"/>
          <w:i/>
          <w:iCs/>
          <w:color w:val="333333"/>
          <w:sz w:val="20"/>
          <w:szCs w:val="20"/>
        </w:rPr>
        <w:t xml:space="preserve">Non-entry rescue (retrieval via lifeline and winch without anyone entering the space) is always preferred. Entry rescue should only be planned where non-entry rescue is not feasible.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Primary Rescue Method: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non-entry rescue via tripod and winch, entry rescue by trained team, fire brigade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Can Non-Entry Rescue Be Used: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if the casualty can be retrieved without another person entering</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If Entry Rescue Required — Justify: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Explain why a rescuer must enter (e.g. complex internal layout, unconscious casualty needs repositioning)</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Estimated Rescue Time: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estimated time from alarm to casualty at surface (target &lt;15 minutes)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Rescue Route: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the route from the space to the surface / safe area</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Casualty Handling Method: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vertical haul via tripod, horizontal drag, stretcher through access tunnel</w:t>
            </w:r>
          </w:p>
        </w:tc>
      </w:tr>
    </w:tbl>
    <w:p>
      <w:pPr>
        <w:spacing w:before="300" w:after="120"/>
      </w:pPr>
      <w:r>
        <w:rPr>
          <w:rFonts w:ascii="Arial" w:cs="Arial" w:eastAsia="Arial" w:hAnsi="Arial"/>
          <w:b/>
          <w:bCs/>
          <w:color w:val="1B2A4A"/>
          <w:sz w:val="32"/>
          <w:szCs w:val="32"/>
        </w:rPr>
        <w:t xml:space="preserve">Rescue Equipment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Tripod / Davit Arm:</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type, SWL, location — confirm erected and ready for use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Man-Riding Winch:</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type, SWL, serial number — confirm tested and operational</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Rescue Harness (Entrant):</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Confirm all entrants wearing full-body harness with dorsal attachment and lifeline connected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Lifeline / Retrieval Line: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Confirm lifeline connected to winch and of adequate length</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Self-Contained Breathing Apparatus (SCBA):</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number of sets, cylinder duration, location — confirm charged and tested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Escape Set / EEBD: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type and location of emergency escape breathing devices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Resuscitation Equipment:</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Confirm availability of oxygen resuscitation kit at the confined space entry point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First Aid Kit:</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Confirm available at entry point — include burns kit and eye wash</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Stretcher / Rescue Board: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Confirm appropriate stretcher available for the access opening size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Additional Lighting:</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Confirm intrinsically safe / ATEX lighting available for rescue operations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Communication Equipment:</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Confirm rescue team has radio / intercom compatible with entry team</w:t>
            </w:r>
          </w:p>
        </w:tc>
      </w:tr>
    </w:tbl>
    <w:p>
      <w:pPr>
        <w:spacing w:before="300" w:after="120"/>
      </w:pPr>
      <w:r>
        <w:rPr>
          <w:rFonts w:ascii="Arial" w:cs="Arial" w:eastAsia="Arial" w:hAnsi="Arial"/>
          <w:b/>
          <w:bCs/>
          <w:color w:val="1B2A4A"/>
          <w:sz w:val="32"/>
          <w:szCs w:val="32"/>
        </w:rPr>
        <w:t xml:space="preserve">Rescue Team</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000"/>
        <w:gridCol w:w="2000"/>
        <w:gridCol w:w="2506"/>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w:t>
            </w:r>
          </w:p>
        </w:tc>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Training / Certification</w:t>
            </w:r>
          </w:p>
        </w:tc>
        <w:tc>
          <w:tcPr>
            <w:tcW w:type="dxa" w:w="25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Contact Number</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1</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2</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3</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4</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5</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6</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bl>
    <w:p>
      <w:pPr>
        <w:spacing w:before="300" w:after="120"/>
      </w:pPr>
      <w:r>
        <w:rPr>
          <w:rFonts w:ascii="Arial" w:cs="Arial" w:eastAsia="Arial" w:hAnsi="Arial"/>
          <w:b/>
          <w:bCs/>
          <w:color w:val="1B2A4A"/>
          <w:sz w:val="32"/>
          <w:szCs w:val="32"/>
        </w:rPr>
        <w:t xml:space="preserve">Rescue Readiness Checklist</w:t>
      </w:r>
    </w:p>
    <w:p>
      <w:pPr>
        <w:spacing w:after="120"/>
      </w:pPr>
      <w:r>
        <w:rPr>
          <w:rFonts w:ascii="Arial" w:cs="Arial" w:eastAsia="Arial" w:hAnsi="Arial"/>
          <w:i/>
          <w:iCs/>
          <w:color w:val="333333"/>
          <w:sz w:val="20"/>
          <w:szCs w:val="20"/>
        </w:rPr>
        <w:t xml:space="preserve">All items must be confirmed before entry to the confined space is permitted.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208"/>
        <w:gridCol w:w="1000"/>
        <w:gridCol w:w="2798"/>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w:t>
            </w:r>
          </w:p>
        </w:tc>
        <w:tc>
          <w:tcPr>
            <w:tcW w:type="dxa" w:w="520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Rescue Readiness Item</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Y / N / NA</w:t>
            </w:r>
          </w:p>
        </w:tc>
        <w:tc>
          <w:tcPr>
            <w:tcW w:type="dxa" w:w="279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Comments / Details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Rescue plan specific to this confined space has been prepared and approved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2</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Rescue team members identified, briefed, and present on site throughout the entry</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3</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All rescue team members hold current confined space rescue training certification</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4</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Rescue equipment checked, tested, and positioned at the confined space entry point</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5</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Tripod / davit erected over the access opening and winch tested with a dummy load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6</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All entrants wearing full-body harness with lifeline connected to retrieval system</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7</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SCBA sets checked — cylinders charged, face masks tested, demand valves operational</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8</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Communications tested between entrant, standby person, and rescue team</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9</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Standby person briefed on alarm raising procedure and initial actions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10</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Emergency services pre-notified (if complex rescue) — confirm response time acceptable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11</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Emergency vehicle access route confirmed and kept clear</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12</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Nearest hospital / A&amp;E identified and travel time known</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13</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Rescue drill / practice rescue completed for this specific confined space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14</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All personnel briefed on the rescue plan including their specific roles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15</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First aid provision confirmed — trained first aider identified and present on site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bl>
    <w:p>
      <w:pPr>
        <w:spacing w:before="300" w:after="120"/>
      </w:pPr>
      <w:r>
        <w:rPr>
          <w:rFonts w:ascii="Arial" w:cs="Arial" w:eastAsia="Arial" w:hAnsi="Arial"/>
          <w:b/>
          <w:bCs/>
          <w:color w:val="1B2A4A"/>
          <w:sz w:val="32"/>
          <w:szCs w:val="32"/>
        </w:rPr>
        <w:t xml:space="preserve">Emergency Response Sequence</w:t>
      </w:r>
    </w:p>
    <w:p>
      <w:pPr>
        <w:spacing w:after="120"/>
      </w:pPr>
      <w:r>
        <w:rPr>
          <w:rFonts w:ascii="Arial" w:cs="Arial" w:eastAsia="Arial" w:hAnsi="Arial"/>
          <w:i/>
          <w:iCs/>
          <w:color w:val="333333"/>
          <w:sz w:val="20"/>
          <w:szCs w:val="20"/>
        </w:rPr>
        <w:t xml:space="preserve">In the event of an emergency (casualty collapse, gas alarm, entrapment), follow this sequence: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Step 1 — Alarm Raised: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Standby person raises alarm immediately. Do NOT enter the space to attempt rescue unless trained and equipped.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Step 2 — Emergency Services Called: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Call 999 / site emergency number. State confined space rescue required and give location.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Step 3 — Non-Entry Rescue Attempted: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Standby person / rescue team activates winch to retrieve casualty via lifeline without entering.</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Step 4 — Entry Rescue (If Required):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Only if non-entry rescue fails. Trained rescuer dons SCBA, enters on lifeline, attaches casualty to retrieval system.</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Step 5 — Casualty Extracted: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Casualty brought to surface via tripod/winch. Handle with care for potential spinal injury.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Step 6 — First Aid Administered: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Administer first aid / CPR / oxygen as required. Brief paramedics on atmosphere and exposure.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Step 7 — Incident Reported: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Report to site manager, H&amp;S manager, HSE (RIDDOR if applicable). Preserve scene.</w:t>
            </w:r>
          </w:p>
        </w:tc>
      </w:tr>
    </w:tbl>
    <w:p>
      <w:pPr>
        <w:spacing w:before="300" w:after="120"/>
      </w:pPr>
      <w:r>
        <w:rPr>
          <w:rFonts w:ascii="Arial" w:cs="Arial" w:eastAsia="Arial" w:hAnsi="Arial"/>
          <w:b/>
          <w:bCs/>
          <w:color w:val="1B2A4A"/>
          <w:sz w:val="32"/>
          <w:szCs w:val="32"/>
        </w:rPr>
        <w:t xml:space="preserve">Emergency Contact Numbers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Site Emergency Number: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site emergency telephone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Emergency Services: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999</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Nearest Hospital / A&amp;E: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name, address, and telephone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Estimated Travel Time to Hospital:</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minutes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Site First Aider: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name and contact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Site Manager: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name and contact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H&amp;S Manager: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name and contact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HSE Incident Contact Centre: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0345 300 9923</w:t>
            </w:r>
          </w:p>
        </w:tc>
      </w:tr>
    </w:tbl>
    <w:p>
      <w:pPr>
        <w:spacing w:before="300" w:after="120"/>
      </w:pPr>
      <w:r>
        <w:rPr>
          <w:rFonts w:ascii="Arial" w:cs="Arial" w:eastAsia="Arial" w:hAnsi="Arial"/>
          <w:b/>
          <w:bCs/>
          <w:color w:val="1B2A4A"/>
          <w:sz w:val="32"/>
          <w:szCs w:val="32"/>
        </w:rP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8"/>
        <w:gridCol w:w="2376"/>
      </w:tblGrid>
      <w:tr>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Rescue Plan Author (Competent Person)</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Confined Space Supervisor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Rescue Team Leader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Site Manager / Construction Manager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Health and Safety Adviser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confined space sketch, rescue drill records, or fire brigade pre-notification confirmation here.</w:t>
            </w:r>
          </w:p>
        </w:tc>
      </w:tr>
    </w:tbl>
    <w:p>
      <w:pPr>
        <w:spacing w:before="400" w:after="12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06"/>
        <w:gridCol w:w="1700"/>
        <w:gridCol w:w="170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3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 of Change</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Initial issue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Confined Space Rescue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Confined Space Rescue Plan</dc:title>
  <dc:subject>UK Construction Template</dc:subject>
  <dc:creator>ebrora.com</dc:creator>
  <cp:keywords>construction, template, UK, confined space, rescue plan, emergency, CSR 1997, ACOP L101, SCBA, tripod, winch, retrieval</cp:keywords>
  <dc:description>Free UK construction template by Ebrora. Download more at ebrora.com</dc:description>
  <cp:lastModifiedBy>ebrora.com</cp:lastModifiedBy>
  <cp:revision>1</cp:revision>
  <dcterms:created xsi:type="dcterms:W3CDTF">2026-03-26T16:10:46.059Z</dcterms:created>
  <dcterms:modified xsi:type="dcterms:W3CDTF">2026-03-26T16:10:46.060Z</dcterms:modified>
</cp:coreProperties>
</file>

<file path=docProps/custom.xml><?xml version="1.0" encoding="utf-8"?>
<Properties xmlns="http://schemas.openxmlformats.org/officeDocument/2006/custom-properties" xmlns:vt="http://schemas.openxmlformats.org/officeDocument/2006/docPropsVTypes"/>
</file>