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HOT WORKS PERMIT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permit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From: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and start time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Valid Until: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and end time (max 24 hours)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permit controls hot works activities that present a fire risk. It must be completed before any welding, cutting, grinding, brazing, soldering or other work involving ignition sources commences. The permit is valid for a maximum of 24 hours and must be renewed daily. Compliance with the Regulatory Reform (Fire Safety) Order 2005, DSEAR 2002, and CDM 2015 is required.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Hot Works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of Hot Works: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exact location, floor/level, room, zone or grid reference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 of Work: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hot works activity in detail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 of Hot Work: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Welding (MIG/TIG/MMA/Oxy-fuel) / Cutting / Grinding / Brazing / Soldering / Bitumen heating / Other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Equipment to be Used: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all equipment: welding sets, grinders, gas bottles, torches etc.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Materials Being Worked 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base materials and any coatings, paints or treatments present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 of Hot Works: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Estimated start and finish times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Period After Completion: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Minimum 60 minutes (or as specified by site rules / insurer requirements)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 Carrying Out Hot Works: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employer and competence details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Person: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(must remain present throughout works and fire watch period)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Hazard Identification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Assess and record all fire-related hazards in the vicinity of the proposed hot works.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Combustible materials within 10m: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materials and protection measures)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Flammable liquids or gases in vicinity: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and state clearance measures)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Openings in floors / walls / ceilings: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sealing measures)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Concealed voids behind work surface: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how they are protected)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Dust or fume accumulation risk: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ventilation / extraction measures)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Smoke detectors in vicinity: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confirm isolation / impairment arrangements)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Sprinkler system in vicinity: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confirm impairment procedures followed)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 occupants / activities affected: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notification and protection measures)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Asbestos-containing materials (ACMs):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(confirm asbestos survey reviewed and no ACMs in work area)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Lead paint or hazardous coatings: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precautions per COSHH 2002)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Pre-Hot Works Checklist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items must be confirmed before hot works commence. Any 'No' answer must be resolved before the permit is signed.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Pre-Hot Works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completed and communicated to all involved personnel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Method statement reviewed and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Area inspected for combustible and flammable materials within 10m radius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Combustible materials removed or protected with fire-resistant covers / blankets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Floor swept clean of dust, debris and combustible waste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Openings in floors, walls and ceilings sealed or protected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Concealed voids checked and protected (fire-resistant material)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Fire-resistant screens / welding curtains erected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Adequate ventilation or local exhaust ventilation (LEV)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Atmospheric monitoring completed where required (confined / enclosed spaces)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extinguisher(s) provided at work location (minimum 1x CO2 + 1x water or foam)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blanket available at work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watch person briefed and in position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 alarm zone isolated and recorded in fire alarm impairment log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Sprinkler system impairment recorded and notified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Smoke / heat detectors covered and recorded in impairment 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evacuation route confirmed clear and accessible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Nearest fire alarm call point location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personnel wearing appropriate PPE (fire-resistant clothing, welding visor, gloves)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Gas cylinders secured upright, regulators and flashback arrestors fitted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Hoses and connections inspected and in good condition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Electrical welding equipment PAT tested and leads inspected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Adjacent areas above, below and beside work area checked for fire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Hot works signage displayed at work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Permit displayed at point of work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Fire Watch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all fire watch inspections during works and throughout the post-completion fire watch period (minimum 60 minutes).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6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Fire Watch 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Emergency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the event of fire: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Raise alarm, evacuate area, call 999, attempt to extinguish only if safe and trained, notify site manager immediately. Do not re-enter the area until declared safe.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the event of burns injury: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Cool burn under running water for at least 20 minutes, call first aider, call 999 if serious, do not remove clothing stuck to burn.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 the event of fume inhalation: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 person to fresh air immediately, call first aider, call 999 if breathing difficulty, do not re-enter fume-filled area without RPE.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Assembly point: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Enter site assembly point location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contact numbers: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Fire: 999 | Site emergency: [enter] | First aider: [enter]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Permit Authorisation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 below, each person confirms they understand the hazards and controls, and that all precautions are in place.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2"/>
        <w:gridCol w:w="2302"/>
        <w:gridCol w:w="230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Applicant (Person carrying out works)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Person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Issuer (Site Manager / Supervisor)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Safety Advisor (if required)</w:t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Permit Close-Out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 be completed by the Permit Issuer after the fire watch period has expired and the area is confirmed safe.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Hot works completed at: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Time and date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watch period completed at: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Time and date (minimum 60 min after works ceased)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inspection of area: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Satisfactory / Unsatisfactory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 alarm / detection reinstated: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Sprinkler system reinstated: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returned to normal condition: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Permit closed by: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signature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Close-out date and time: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 and time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observations or comments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Regulatory Reform (Fire Safety) Order 2005, DSEAR 2002, CDM 2015, BS EN 1090, COSHH 2002, Joint Code of Practice for Fire Prevention on Construction Sites (FPA / CPA)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Hot Works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 Works Permit</dc:title>
  <dc:subject>UK Construction Template</dc:subject>
  <dc:creator>ebrora.com</dc:creator>
  <cp:keywords>construction, template, UK, hot works permit, welding, cutting, grinding, fire safety, DSEAR</cp:keywords>
  <dc:description>Free UK construction template by Ebrora. Download more at ebrora.com</dc:description>
  <cp:lastModifiedBy>ebrora.com</cp:lastModifiedBy>
  <cp:revision>1</cp:revision>
  <dcterms:created xsi:type="dcterms:W3CDTF">2026-03-25T15:42:25.432Z</dcterms:created>
  <dcterms:modified xsi:type="dcterms:W3CDTF">2026-03-25T15:42:25.433Z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