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Batten Gauge Check Record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Pitched Roof — Tile / Slate Batten Gauge Verification per BS 5534 and Manufacturer's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and Roof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Plot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Plot 7, Block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Roof Elevation: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front, rear, side, 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Roof Pitch (degrees):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Tile / Slate and Batten Specification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Tile / Slate Type: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concrete interlocking, clay plain, natural slate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Tile / Slate Size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Minimum Headlap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as per manufacturer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Gauge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as per manufacturer for roof pitch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Specified Gauge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Batten Size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50x25mm, 38x25mm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Batten Grade: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5534 graded, blue / red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Counter Batten Size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50x25mm (if used)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Counter Battens Required: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Underlay Type: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HR breathable, LR bituminous, BS 5534 compliant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Fixing Specification: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every tile, every 5th course — per BS 5534 fixing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 Zone: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as per BS 5534 Annex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Altitude (m):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Gauge Calculation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gauge calculation based on tile/slate size, headlap, and rafter length. The gauge must not exceed the manufacturer's maximum for the given roof pitch.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Tile / Slate Length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Minimum Headlap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from manufacturer's data for roof pitch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Gauge = Length - Headlap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Rafter Length (eaves to ridge)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Courses: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calculated: rafter length / gauge (rounded 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Adjusted Gauge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rafter length / number of courses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Course to Ridge Distance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Eaves Course Overhang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typically 50mm or as specified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Gauge Within Max. Permitted: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Batten Gauge Measurement 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gauge measurements at multiple positions across each roof elevation. Measure between top edges of consecutive battens. All measurements must be within ±5mm of the specified gauge (or as per project tolerance).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100"/>
        <w:gridCol w:w="1100"/>
        <w:gridCol w:w="1100"/>
        <w:gridCol w:w="1100"/>
        <w:gridCol w:w="1100"/>
        <w:gridCol w:w="1100"/>
        <w:gridCol w:w="1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(L/C/R)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Nos.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Specified (mm)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(mm)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Deviation (mm)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Additional Batten and Underlay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6"/>
        <w:gridCol w:w="550"/>
        <w:gridCol w:w="550"/>
        <w:gridCol w:w="25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Batten and Underlay Quality Checks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Battens correct grade and size (BS 5534 graded — check label colour)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Battens free from defects (splits, large knots, wane, excessive bow)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Battens treated with preservative where required (in contact with counter battens)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Battens nailed with correct fixings (minimum 65mm x 3.35mm nails or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batten fixed to every rafter with the specified number of nails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Batten joints staggered and supported on rafters (no unsupported joints)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Eaves batten raised to correct height (tilting fillet or raised batten to maintain tile line)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batten positioned correctly for ridge tile / dry ridge system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Verge battens correctly positioned for dry verge or mortar bedded verge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Valley and hip battens cut correctly to line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Counter battens (if used) correctly fixed to rafters through underlay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Underlay installed with correct horizontal laps (minimum 100mm or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Underlay draped correctly between rafters (25mm minimum sag for non-breathable)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Underlay dressed into gutters at eaves per BS 5534 / manufacturer's detail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Underlay continuous at ridges, hips, and valleys (no gaps)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Non-Conformances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Ref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the batten gauge has been checked and is compliant with the specified gauge, BS 5534, and the tile/slate manufacturer's installation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Roofing Foreman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photograph references, or manufacturer's data sheet references.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Batten Gauge Check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Batten Gauge Check Record</dc:title>
  <dc:subject>UK Construction Template</dc:subject>
  <dc:creator>ebrora.com</dc:creator>
  <cp:keywords>construction, template, UK, batten gauge, roofing, tile, slate, BS 5534, pitched roof, counter batten</cp:keywords>
  <dc:description>Free UK construction template by Ebrora. Download more at ebrora.com</dc:description>
  <cp:lastModifiedBy>ebrora.com</cp:lastModifiedBy>
  <cp:revision>1</cp:revision>
  <dcterms:created xsi:type="dcterms:W3CDTF">2026-03-27T15:26:55.748Z</dcterms:created>
  <dcterms:modified xsi:type="dcterms:W3CDTF">2026-03-27T15:26:55.750Z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