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Practical Completion Certificate</w:t>
      </w:r>
    </w:p>
    <w:p>
      <w:pPr>
        <w:spacing w:before="80" w:after="80"/>
      </w:pPr>
      <w:r>
        <w:rPr>
          <w:rFonts w:ascii="Arial" w:cs="Arial" w:eastAsia="Arial" w:hAnsi="Arial"/>
          <w:b w:val="false"/>
          <w:bCs w:val="false"/>
          <w:i/>
          <w:iCs/>
          <w:color w:val="666666"/>
          <w:sz w:val="22"/>
          <w:szCs w:val="22"/>
        </w:rPr>
        <w:t xml:space="preserve">A formal certificate confirming that the Works (or a defined section thereof) have reached Practical Completion in accordance with the contract. This certificate triggers the commencement of the Defects Liability Period, the release of the first moiety of retention, and the cessation of liquidated damages liability.</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253"/>
        <w:gridCol w:w="1600"/>
        <w:gridCol w:w="3153"/>
      </w:tblGrid>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Certificate Ref:</w:t>
            </w:r>
          </w:p>
        </w:tc>
        <w:tc>
          <w:tcPr>
            <w:tcW w:type="dxa" w:w="2253"/>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Date of Issue:</w:t>
            </w:r>
          </w:p>
        </w:tc>
        <w:tc>
          <w:tcPr>
            <w:tcW w:type="dxa" w:w="3153"/>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Project Name:</w:t>
            </w:r>
          </w:p>
        </w:tc>
        <w:tc>
          <w:tcPr>
            <w:tcW w:type="dxa" w:w="2253"/>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Contract No:</w:t>
            </w:r>
          </w:p>
        </w:tc>
        <w:tc>
          <w:tcPr>
            <w:tcW w:type="dxa" w:w="3153"/>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Client / Employer:</w:t>
            </w:r>
          </w:p>
        </w:tc>
        <w:tc>
          <w:tcPr>
            <w:tcW w:type="dxa" w:w="2253"/>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Contractor:</w:t>
            </w:r>
          </w:p>
        </w:tc>
        <w:tc>
          <w:tcPr>
            <w:tcW w:type="dxa" w:w="3153"/>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Contract Administrator:</w:t>
            </w:r>
          </w:p>
        </w:tc>
        <w:tc>
          <w:tcPr>
            <w:tcW w:type="dxa" w:w="2253"/>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Contract Form:</w:t>
            </w:r>
          </w:p>
        </w:tc>
        <w:tc>
          <w:tcPr>
            <w:tcW w:type="dxa" w:w="3153"/>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Description of the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Description of the Works:</w:t>
            </w:r>
          </w:p>
        </w:tc>
        <w:tc>
          <w:tcPr>
            <w:tcW w:type="dxa" w:w="6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Site Address:</w:t>
            </w:r>
          </w:p>
        </w:tc>
        <w:tc>
          <w:tcPr>
            <w:tcW w:type="dxa" w:w="6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Scope of Works Covered by This Certificate:</w:t>
            </w:r>
          </w:p>
        </w:tc>
        <w:tc>
          <w:tcPr>
            <w:tcW w:type="dxa" w:w="6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Contract Sum:</w:t>
            </w:r>
          </w:p>
        </w:tc>
        <w:tc>
          <w:tcPr>
            <w:tcW w:type="dxa" w:w="6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Final Account Sum (if agreed):</w:t>
            </w:r>
          </w:p>
        </w:tc>
        <w:tc>
          <w:tcPr>
            <w:tcW w:type="dxa" w:w="6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Original Completion Date:</w:t>
            </w:r>
          </w:p>
        </w:tc>
        <w:tc>
          <w:tcPr>
            <w:tcW w:type="dxa" w:w="6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Extended Completion Date (if applicable):</w:t>
            </w:r>
          </w:p>
        </w:tc>
        <w:tc>
          <w:tcPr>
            <w:tcW w:type="dxa" w:w="6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Actual Date of Practical Completion:</w:t>
            </w:r>
          </w:p>
        </w:tc>
        <w:tc>
          <w:tcPr>
            <w:tcW w:type="dxa" w:w="6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Pre-Completion Verification</w:t>
      </w:r>
    </w:p>
    <w:p>
      <w:pPr>
        <w:spacing w:before="80" w:after="80"/>
      </w:pPr>
      <w:r>
        <w:rPr>
          <w:rFonts w:ascii="Arial" w:cs="Arial" w:eastAsia="Arial" w:hAnsi="Arial"/>
          <w:b w:val="false"/>
          <w:bCs w:val="false"/>
          <w:i/>
          <w:iCs/>
          <w:color w:val="666666"/>
          <w:sz w:val="22"/>
          <w:szCs w:val="22"/>
        </w:rPr>
        <w:t xml:space="preserve">Confirm that the following requirements have been satisfied prior to issuing this certificate.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1000"/>
        <w:gridCol w:w="1000"/>
        <w:gridCol w:w="18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Pre-Completion Requirement</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Comments / Ref</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2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works substantially complete in accordance with the contract</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20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statutory inspections and approvals obtained</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2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Building Control completion certificate issued (or final inspection confirmed)</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20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 Risk Assessment completed and fire safety systems fully operational</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2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commissioning completed and commissioning certificates issued</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20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testing completed and test certificates issued</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2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Snagging list prepared and issued to the Contractor</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20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Outstanding snagging items are minor and do not prevent beneficial use</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2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O&amp;M manuals received, reviewed, and accepted</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20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As-built drawings received and verified</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2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CDM Health and Safety File received and accepted</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20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warranties and guarantees received</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2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training delivered to the client/operator</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20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keys, access devices, and security codes handed over</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2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Meters read and recorded at date of Practical Completion</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20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Site cleaned and all temporary works removed</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2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plant and equipment operational and demonstrated</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20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Environmental conditions satisfied (contamination, drainage consents)</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2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consent conditions and planning requirements satisfied</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20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Insurance notifications made for Practical Completion</w:t>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Certificate Declaration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100"/>
            </w:pPr>
            <w:r>
              <w:rPr>
                <w:rFonts w:ascii="Arial" w:cs="Arial" w:eastAsia="Arial" w:hAnsi="Arial"/>
                <w:b/>
                <w:bCs/>
                <w:color w:val="1B2A4A"/>
                <w:sz w:val="24"/>
                <w:szCs w:val="24"/>
              </w:rPr>
              <w:t xml:space="preserve">Certificate of Practical Completion</w:t>
            </w:r>
          </w:p>
          <w:p>
            <w:pPr>
              <w:spacing w:after="80"/>
            </w:pPr>
            <w:r>
              <w:rPr>
                <w:rFonts w:ascii="Arial" w:cs="Arial" w:eastAsia="Arial" w:hAnsi="Arial"/>
                <w:color w:val="000000"/>
                <w:sz w:val="20"/>
                <w:szCs w:val="20"/>
              </w:rPr>
              <w:t xml:space="preserve">Under the terms of the above-mentioned contract, I/we hereby certify that in my/our opinion Practical Completion of the Works (or the section of the Works described above) was achieved on the date stated above.</w:t>
            </w:r>
          </w:p>
          <w:p>
            <w:pPr>
              <w:spacing w:after="80"/>
            </w:pPr>
            <w:r>
              <w:rPr>
                <w:rFonts w:ascii="Arial" w:cs="Arial" w:eastAsia="Arial" w:hAnsi="Arial"/>
                <w:color w:val="000000"/>
                <w:sz w:val="20"/>
                <w:szCs w:val="20"/>
              </w:rPr>
              <w:t xml:space="preserve">The Defects Liability Period (Rectification Period) shall commence on the date of Practical Completion and shall expire on the date stated below, unless extended in accordance with the contract conditions.</w:t>
            </w:r>
          </w:p>
          <w:p>
            <w:r>
              <w:rPr>
                <w:rFonts w:ascii="Arial" w:cs="Arial" w:eastAsia="Arial" w:hAnsi="Arial"/>
                <w:color w:val="000000"/>
                <w:sz w:val="20"/>
                <w:szCs w:val="20"/>
              </w:rPr>
              <w:t xml:space="preserve">Any defects, shrinkages, or other faults which appear during the Defects Liability Period and are due to materials or workmanship not in accordance with the contract, or frost occurring before Practical Completion, shall be made good by the Contractor at no cost to the Employer.</w:t>
            </w:r>
          </w:p>
        </w:tc>
      </w:tr>
    </w:tbl>
    <w:p>
      <w:pPr>
        <w:spacing w:before="300" w:after="120"/>
      </w:pPr>
      <w:r>
        <w:rPr>
          <w:rFonts w:ascii="Arial" w:cs="Arial" w:eastAsia="Arial" w:hAnsi="Arial"/>
          <w:b/>
          <w:bCs/>
          <w:color w:val="1B2A4A"/>
          <w:sz w:val="26"/>
          <w:szCs w:val="26"/>
        </w:rPr>
        <w:t xml:space="preserve">4. Defects Liability Period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Defects Liability Period (months):</w:t>
            </w:r>
          </w:p>
        </w:tc>
        <w:tc>
          <w:tcPr>
            <w:tcW w:type="dxa" w:w="6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Defects Liability Expiry Date:</w:t>
            </w:r>
          </w:p>
        </w:tc>
        <w:tc>
          <w:tcPr>
            <w:tcW w:type="dxa" w:w="6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Retention Percentage Held:</w:t>
            </w:r>
          </w:p>
        </w:tc>
        <w:tc>
          <w:tcPr>
            <w:tcW w:type="dxa" w:w="6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Retention Release Date (50%):</w:t>
            </w:r>
          </w:p>
        </w:tc>
        <w:tc>
          <w:tcPr>
            <w:tcW w:type="dxa" w:w="6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Final Retention Release Date:</w:t>
            </w:r>
          </w:p>
        </w:tc>
        <w:tc>
          <w:tcPr>
            <w:tcW w:type="dxa" w:w="6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Liquidated Damages Rate (if applicable):</w:t>
            </w:r>
          </w:p>
        </w:tc>
        <w:tc>
          <w:tcPr>
            <w:tcW w:type="dxa" w:w="6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5. Outstanding Items (Snagging)</w:t>
      </w:r>
    </w:p>
    <w:p>
      <w:pPr>
        <w:spacing w:before="80" w:after="80"/>
      </w:pPr>
      <w:r>
        <w:rPr>
          <w:rFonts w:ascii="Arial" w:cs="Arial" w:eastAsia="Arial" w:hAnsi="Arial"/>
          <w:b w:val="false"/>
          <w:bCs w:val="false"/>
          <w:i/>
          <w:iCs/>
          <w:color w:val="666666"/>
          <w:sz w:val="22"/>
          <w:szCs w:val="22"/>
        </w:rPr>
        <w:t xml:space="preserve">List any minor outstanding items that do not prevent Practical Completion but must be completed within the Defects Liability Period.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006"/>
        <w:gridCol w:w="1500"/>
        <w:gridCol w:w="150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4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Outstanding Item / Snagging</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4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4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4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4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40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6.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000"/>
        <w:gridCol w:w="2506"/>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Organisation</w:t>
            </w:r>
          </w:p>
        </w:tc>
        <w:tc>
          <w:tcPr>
            <w:tcW w:type="dxa" w:w="2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 Sent</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Employer / Client</w:t>
            </w:r>
          </w:p>
        </w:tc>
        <w:tc>
          <w:tcPr>
            <w:tcW w:type="dxa" w:w="3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Contractor</w:t>
            </w:r>
          </w:p>
        </w:tc>
        <w:tc>
          <w:tcPr>
            <w:tcW w:type="dxa" w:w="3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Contract Administrator</w:t>
            </w:r>
          </w:p>
        </w:tc>
        <w:tc>
          <w:tcPr>
            <w:tcW w:type="dxa" w:w="3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Quantity Surveyor</w:t>
            </w:r>
          </w:p>
        </w:tc>
        <w:tc>
          <w:tcPr>
            <w:tcW w:type="dxa" w:w="3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Insurer</w:t>
            </w:r>
          </w:p>
        </w:tc>
        <w:tc>
          <w:tcPr>
            <w:tcW w:type="dxa" w:w="3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Building Control</w:t>
            </w:r>
          </w:p>
        </w:tc>
        <w:tc>
          <w:tcPr>
            <w:tcW w:type="dxa" w:w="30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7. Sign-Off and Execution</w:t>
      </w:r>
    </w:p>
    <w:p>
      <w:pPr>
        <w:spacing w:before="80" w:after="80"/>
      </w:pPr>
      <w:r>
        <w:rPr>
          <w:rFonts w:ascii="Arial" w:cs="Arial" w:eastAsia="Arial" w:hAnsi="Arial"/>
          <w:b w:val="false"/>
          <w:bCs w:val="false"/>
          <w:i/>
          <w:iCs/>
          <w:color w:val="666666"/>
          <w:sz w:val="22"/>
          <w:szCs w:val="22"/>
        </w:rPr>
        <w:t xml:space="preserve">This certificate must be signed by the Contract Administrator and acknowledged by the Employer and Contractor.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rPr>
          <w:trHeight w:val="6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Contract Administrator / Architect</w:t>
            </w:r>
          </w:p>
        </w:tc>
        <w:tc>
          <w:tcPr>
            <w:tcW w:type="dxa" w:w="22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6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2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6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Client / Employer Representative</w:t>
            </w:r>
          </w:p>
        </w:tc>
        <w:tc>
          <w:tcPr>
            <w:tcW w:type="dxa" w:w="22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6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Contractor Representative</w:t>
            </w:r>
          </w:p>
        </w:tc>
        <w:tc>
          <w:tcPr>
            <w:tcW w:type="dxa" w:w="22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80" w:after="80"/>
      </w:pPr>
      <w:r>
        <w:rPr>
          <w:rFonts w:ascii="Arial" w:cs="Arial" w:eastAsia="Arial" w:hAnsi="Arial"/>
          <w:b w:val="false"/>
          <w:bCs w:val="false"/>
          <w:i/>
          <w:iCs/>
          <w:color w:val="666666"/>
          <w:sz w:val="22"/>
          <w:szCs w:val="22"/>
        </w:rPr>
        <w:t xml:space="preserve">This certificate is issued in accordance with the conditions of the contract. It does not relieve the Contractor of any obligations under the contract, including the obligation to make good defects during the Defects Liability Period. Applicable contract forms: JCT (Clause 2.30), NEC3/NEC4 (Clause 30.2), or as specified in the contract.</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Practical Completion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Completion Certificate</dc:title>
  <dc:subject>UK Construction Template</dc:subject>
  <dc:creator>ebrora.com</dc:creator>
  <cp:keywords>construction, template, UK, practical completion, certificate, handover, JCT, NEC, defects liability</cp:keywords>
  <dc:description>Free UK construction template by Ebrora. Download more at ebrora.com</dc:description>
  <cp:lastModifiedBy>ebrora.com</cp:lastModifiedBy>
  <cp:revision>1</cp:revision>
  <dcterms:created xsi:type="dcterms:W3CDTF">2026-03-27T14:25:30.547Z</dcterms:created>
  <dcterms:modified xsi:type="dcterms:W3CDTF">2026-03-27T14:25:30.548Z</dcterms:modified>
</cp:coreProperties>
</file>

<file path=docProps/custom.xml><?xml version="1.0" encoding="utf-8"?>
<Properties xmlns="http://schemas.openxmlformats.org/officeDocument/2006/custom-properties" xmlns:vt="http://schemas.openxmlformats.org/officeDocument/2006/docPropsVTypes"/>
</file>