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Electrical Isolation Permit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DANGER: ELECTRICITY CAN KILL. THIS PERMIT MUST BE COMPLETED BY A COMPETENT PERSON BEFORE ANY WORK BEGINS.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Electricity at Work Regulations 1989, BS 7671, and HSE guidance GS38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EI-PTW-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Valid Until: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location of electrical equipment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Issued By (Authorised Person):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role, and competence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Holder: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Equipment / Circuit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Description: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equipment or circuit to be worked 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Tag / Asset No.: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Voltage / Rating: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230V single phase, 400V 3-phase, 11kV HV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Distribution Board / Panel: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Identify the DB or panel from which the circuit is fed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Circuit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Circuit number or reference from DB schedule / SLD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 to Be Carried Out: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specific work requiring isolation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Isolation Schedule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each point of isolation. All isolations must be physically verified and proved dead before work commences.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1200"/>
        <w:gridCol w:w="1200"/>
        <w:gridCol w:w="1200"/>
        <w:gridCol w:w="1906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Point / Device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 No.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No.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Isolated By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Proved Dead By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Proving Dead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Voltage Indicator Make / Model: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Serial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Compliant with GS38: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Proved on Known Live Source (before):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— Voltage reading: ______V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Proved Dead at Point of Work: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— Reading: ______V Phase-Phase, Phase-Earth, Phase-Neutral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Proved on Known Live Source (after):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— Voltage reading: ______V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competence reference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Pre-Isolation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Pre-Isolation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 system schematic / single line diagram reviewed and understood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circuits and supplies to be isolated have been clearly identified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Point(s) of isolation confirmed and located on site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Competent person (as defined by Electricity at Work Regulations 1989) appointed to perform isolation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assessment completed for the isolation and associated work activities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 statement prepared detailing the isolation sequence and safe working procedure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affected personnel notified of the planned isolation and duration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Adjacent live circuits identified and appropriate precautions taken (barriers, insulation, signage)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procedures in place in the event of an incident during isolation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Isolation Procedure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Step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achieved by switching off and physical disconnection or locking of circuit breakers / isolators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 Out / Tag Out (LOTO) applied at all points of isolation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padlocks applied by each person working on the isolated equipment (personal lock system)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Danger / caution tags attached at all points of isolation displaying permit holder name, date, and permit number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energy discharged (capacitors, UPS systems, battery backup, generators)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Proving dead completed at the point of work using an approved voltage indicator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Voltage indicator proved before and after use on a known live source (proving unit)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Earthing applied where required (e.g., HV systems, large capacitive circuits)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Phasing checks completed where multiple supplies or phases are involved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test instruments calibrated and within test date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Safe Working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Working Control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area demarcated with barriers and warning signs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Appropriate PPE worn: insulated gloves (rated to voltage), safety glasses, arc-rated clothing where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Insulated tools used for all work on or near electrical equipment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Anti-static precautions taken where ESD-sensitive equipment is involved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extinguisher (CO2 type) available at the point of work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lone working during electrical isolation activities (buddy system in place)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covers, panels, and enclosures replaced before re-energisation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Permit Authorisation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 confirm that the isolation has been completed, the circuit has been proved dead, and it is safe to proceed with the work described above.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Authorised Person (Issuer)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Competent Person (Isolator)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Holder (Worker)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Re-Energisation and Permit Cancellation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Re-energisation must only be carried out by the authorised person after confirming all work is complete, all personnel are clear, and all covers are replaced.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 Completed: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Personnel Clear: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Covers / Panels Replaced: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Locks and Tags Removed: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All personal locks accounted for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Earthing Removed: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Safe to Re-Energise: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Re-Energised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signature, date/time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Cancelled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signature, date/time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Electrical Isolation Permit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Isolation Permit</dc:title>
  <dc:subject>UK Construction Template</dc:subject>
  <dc:creator>ebrora.com</dc:creator>
  <cp:keywords>construction, template, UK, electrical isolation, permit, LOTO, lock out tag out, Electricity at Work Regulations 1989, BS 7671, safe isolation</cp:keywords>
  <dc:description>Free UK construction template by Ebrora. Download more at ebrora.com</dc:description>
  <cp:lastModifiedBy>ebrora.com</cp:lastModifiedBy>
  <cp:revision>1</cp:revision>
  <dcterms:created xsi:type="dcterms:W3CDTF">2026-03-26T20:55:39.794Z</dcterms:created>
  <dcterms:modified xsi:type="dcterms:W3CDTF">2026-03-26T20:55:39.795Z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