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LOLER Lifting Plan</w:t>
      </w:r>
    </w:p>
    <w:p>
      <w:pPr>
        <w:spacing w:after="200"/>
      </w:pPr>
      <w:r>
        <w:rPr>
          <w:rFonts w:ascii="Arial" w:cs="Arial" w:eastAsia="Arial" w:hAnsi="Arial"/>
          <w:i/>
          <w:iCs/>
          <w:color w:val="333333"/>
          <w:sz w:val="20"/>
          <w:szCs w:val="20"/>
        </w:rPr>
        <w:t xml:space="preserve">In accordance with the Lifting Operations and Lifting Equipment Regulations 1998 (LOLER) and BS 7121 Code of Practice for Safe Use of Cranes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Lifting Plan Reference: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LP-</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Revision: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0</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 of Lift: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Time of Lift: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HH:MM</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project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Number: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contract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Location of Lift: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precise location and grid reference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Appointed Person (AP):</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Name and competence reference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Crane Supervisor: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Name and competence reference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Prepared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role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Approved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role</w:t>
            </w:r>
          </w:p>
        </w:tc>
      </w:tr>
    </w:tbl>
    <w:p>
      <w:pPr>
        <w:spacing w:after="120"/>
      </w:pPr>
    </w:p>
    <w:p>
      <w:pPr>
        <w:spacing w:after="120" w:before="240"/>
      </w:pPr>
      <w:r>
        <w:rPr>
          <w:rFonts w:ascii="Arial" w:cs="Arial" w:eastAsia="Arial" w:hAnsi="Arial"/>
          <w:b/>
          <w:bCs/>
          <w:color w:val="1B2A4A"/>
          <w:sz w:val="26"/>
          <w:szCs w:val="26"/>
        </w:rPr>
        <w:t xml:space="preserve">1. Crane / Lifting Equipment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Crane Type: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e.g., Mobile crane, tower crane, crawler crane, overhead gantry, telehandler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Crane Make and Model:</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Fleet / Asset Number: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Maximum SWL at Planned Radius: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tonnes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Boom Length / Configuration: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metres (including jib / fly jib if fitted)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Operating Radius (min):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metres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Operating Radius (max):</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metres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Crane Operator: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Name and CPCS card number / category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Thorough Examination 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 (LOLER Reg. 9)</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Thorough Examination Ref:</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Certificate / report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Insurance Certificate: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Insurer and policy number</w:t>
            </w:r>
          </w:p>
        </w:tc>
      </w:tr>
    </w:tbl>
    <w:p>
      <w:pPr>
        <w:spacing w:after="120"/>
      </w:pPr>
    </w:p>
    <w:p>
      <w:pPr>
        <w:spacing w:after="120" w:before="240"/>
      </w:pPr>
      <w:r>
        <w:rPr>
          <w:rFonts w:ascii="Arial" w:cs="Arial" w:eastAsia="Arial" w:hAnsi="Arial"/>
          <w:b/>
          <w:bCs/>
          <w:color w:val="1B2A4A"/>
          <w:sz w:val="26"/>
          <w:szCs w:val="26"/>
        </w:rPr>
        <w:t xml:space="preserve">2. Load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Description of Load: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Describe the item(s) being lifted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Weight of Load: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tonnes (include weight of lifting accessories)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Dimensions (L x W x H):</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metres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Centre of Gravity: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Describe or reference drawing showing CoG location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Lifting Points: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Describe certified lifting points or rigging arrangement</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Load Stability: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Will the load remain stable during lift? Describe securing method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Wind Sail Area:</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m² (relevant for loads with large surface area)</w:t>
            </w:r>
          </w:p>
        </w:tc>
      </w:tr>
    </w:tbl>
    <w:p>
      <w:pPr>
        <w:spacing w:after="120"/>
      </w:pPr>
    </w:p>
    <w:p>
      <w:pPr>
        <w:spacing w:after="120" w:before="240"/>
      </w:pPr>
      <w:r>
        <w:rPr>
          <w:rFonts w:ascii="Arial" w:cs="Arial" w:eastAsia="Arial" w:hAnsi="Arial"/>
          <w:b/>
          <w:bCs/>
          <w:color w:val="1B2A4A"/>
          <w:sz w:val="26"/>
          <w:szCs w:val="26"/>
        </w:rPr>
        <w:t xml:space="preserve">3. Lifting Accessories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6"/>
        <w:gridCol w:w="1500"/>
        <w:gridCol w:w="1500"/>
        <w:gridCol w:w="1500"/>
        <w:gridCol w:w="1000"/>
        <w:gridCol w:w="15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Accessory Type</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SWL</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ID / Serial No.</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Exam Date</w:t>
            </w:r>
          </w:p>
        </w:tc>
        <w:tc>
          <w:tcPr>
            <w:tcW w:type="dxa" w:w="1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Colour Code</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w:t>
            </w:r>
          </w:p>
        </w:tc>
        <w:tc>
          <w:tcPr>
            <w:tcW w:type="dxa" w:w="2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Sling (type:       )</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w:t>
            </w:r>
          </w:p>
        </w:tc>
        <w:tc>
          <w:tcPr>
            <w:tcW w:type="dxa" w:w="2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Shackle</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w:t>
            </w:r>
          </w:p>
        </w:tc>
        <w:tc>
          <w:tcPr>
            <w:tcW w:type="dxa" w:w="2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Spreader beam</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w:t>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5</w:t>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4. Lift Calculation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Weight of Load:</w:t>
            </w:r>
          </w:p>
        </w:tc>
        <w:tc>
          <w:tcPr>
            <w:tcW w:type="dxa" w:w="6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tonnes</w:t>
            </w:r>
          </w:p>
        </w:tc>
      </w:tr>
      <w:tr>
        <w:tc>
          <w:tcPr>
            <w:tcW w:type="dxa" w:w="3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Weight of Lifting Accessories:</w:t>
            </w:r>
          </w:p>
        </w:tc>
        <w:tc>
          <w:tcPr>
            <w:tcW w:type="dxa" w:w="6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tonnes</w:t>
            </w:r>
          </w:p>
        </w:tc>
      </w:tr>
      <w:tr>
        <w:tc>
          <w:tcPr>
            <w:tcW w:type="dxa" w:w="3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Weight of Hook Block:</w:t>
            </w:r>
          </w:p>
        </w:tc>
        <w:tc>
          <w:tcPr>
            <w:tcW w:type="dxa" w:w="6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tonnes</w:t>
            </w:r>
          </w:p>
        </w:tc>
      </w:tr>
      <w:tr>
        <w:tc>
          <w:tcPr>
            <w:tcW w:type="dxa" w:w="3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Total Lifted Weight:</w:t>
            </w:r>
          </w:p>
        </w:tc>
        <w:tc>
          <w:tcPr>
            <w:tcW w:type="dxa" w:w="6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tonnes (sum of above)</w:t>
            </w:r>
          </w:p>
        </w:tc>
      </w:tr>
      <w:tr>
        <w:tc>
          <w:tcPr>
            <w:tcW w:type="dxa" w:w="3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Crane SWL at Maximum Radius:</w:t>
            </w:r>
          </w:p>
        </w:tc>
        <w:tc>
          <w:tcPr>
            <w:tcW w:type="dxa" w:w="6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tonnes (from load chart)</w:t>
            </w:r>
          </w:p>
        </w:tc>
      </w:tr>
      <w:tr>
        <w:tc>
          <w:tcPr>
            <w:tcW w:type="dxa" w:w="3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Utilisation (%):</w:t>
            </w:r>
          </w:p>
        </w:tc>
        <w:tc>
          <w:tcPr>
            <w:tcW w:type="dxa" w:w="6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(Total Lifted Weight / SWL x 100) — Must not exceed 80% for routine lifts</w:t>
            </w:r>
          </w:p>
        </w:tc>
      </w:tr>
      <w:tr>
        <w:tc>
          <w:tcPr>
            <w:tcW w:type="dxa" w:w="3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Lift Category:</w:t>
            </w:r>
          </w:p>
        </w:tc>
        <w:tc>
          <w:tcPr>
            <w:tcW w:type="dxa" w:w="6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Basic / Standard / Complex / Critical (per BS 7121-1 Table 1)</w:t>
            </w:r>
          </w:p>
        </w:tc>
      </w:tr>
    </w:tbl>
    <w:p>
      <w:pPr>
        <w:spacing w:after="120"/>
      </w:pPr>
    </w:p>
    <w:p>
      <w:r>
        <w:br w:type="page"/>
      </w:r>
    </w:p>
    <w:p>
      <w:pPr>
        <w:spacing w:after="120" w:before="240"/>
      </w:pPr>
      <w:r>
        <w:rPr>
          <w:rFonts w:ascii="Arial" w:cs="Arial" w:eastAsia="Arial" w:hAnsi="Arial"/>
          <w:b/>
          <w:bCs/>
          <w:color w:val="1B2A4A"/>
          <w:sz w:val="26"/>
          <w:szCs w:val="26"/>
        </w:rPr>
        <w:t xml:space="preserve">5. Lift Sequence</w:t>
      </w:r>
    </w:p>
    <w:p>
      <w:pPr>
        <w:spacing w:after="100"/>
      </w:pPr>
      <w:r>
        <w:rPr>
          <w:rFonts w:ascii="Arial" w:cs="Arial" w:eastAsia="Arial" w:hAnsi="Arial"/>
          <w:color w:val="333333"/>
          <w:sz w:val="20"/>
          <w:szCs w:val="20"/>
        </w:rPr>
        <w:t xml:space="preserve">Describe the planned lift sequence step by step. Attach a sketch or drawing showing crane position, load pick-up point, slew path, and set-down location.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30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Step 1: Position crane at designated setup location and deploy outriggers.
Step 2: Attach lifting accessories to crane hook.
Step 3: Attach lifting accessories to load at certified lifting points.
Step 4: Take up slack and perform initial proof load check.
Step 5: Lift load to minimum clearance height.
Step 6: Slew to set-down position.
Step 7: Lower load to final position.
Step 8: Detach lifting accessories.
(Expand with specific detail for this lift)</w:t>
            </w:r>
          </w:p>
        </w:tc>
      </w:tr>
    </w:tbl>
    <w:p>
      <w:pPr>
        <w:spacing w:after="120"/>
      </w:pPr>
    </w:p>
    <w:p>
      <w:pPr>
        <w:spacing w:after="120" w:before="240"/>
      </w:pPr>
      <w:r>
        <w:rPr>
          <w:rFonts w:ascii="Arial" w:cs="Arial" w:eastAsia="Arial" w:hAnsi="Arial"/>
          <w:b/>
          <w:bCs/>
          <w:color w:val="1B2A4A"/>
          <w:sz w:val="26"/>
          <w:szCs w:val="26"/>
        </w:rPr>
        <w:t xml:space="preserve">6. Pre-Lift Safety Checks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106"/>
        <w:gridCol w:w="900"/>
        <w:gridCol w:w="900"/>
        <w:gridCol w:w="900"/>
        <w:gridCol w:w="12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1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Pre-Lift Check</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Lifting operation planned by a competent Appointed Person (AP) in accordance with LOLER 1998 and BS 7121</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Risk assessment completed specific to this lifting operation</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Method statement prepared and briefed to all lifting team members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Crane / lifting equipment selected appropriate for the load, radius, and site conditions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Crane / lifting equipment current thorough examination certificate (LOLER Reg. 9) available on site</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SWL (Safe Working Load) of crane adequate for the planned lift at maximum radius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Lifting accessories (slings, shackles, chains, spreader beams) inspected and have current thorough examination certificates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Ground conditions assessed and confirmed adequate for crane outrigger / crawler track loading</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Ground bearing capacity confirmed (geotechnical assessment where required)</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Crane setup position confirmed: level, stable, clear of underground services and voids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Outrigger mats / pads sized to spread load within ground bearing capacity</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Overhead obstructions identified (power lines, structures, scaffolding) and safe clearances established</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13</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Exclusion zone established and barriered around the lift area and swing radius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Wind speed monitored and within safe limits for the crane and load (typically max 9 m/s for mobile cranes)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15</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Communication system agreed between slinger/signaller, crane operator, and AP (radio, hand signals)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16</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Banksman / slinger(s) competent and hold valid CPCS or equivalent certification</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17</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Emergency procedures briefed including crane failure, load drop, and adverse weather escalation</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20"/>
      </w:pPr>
    </w:p>
    <w:p>
      <w:r>
        <w:br w:type="page"/>
      </w:r>
    </w:p>
    <w:p>
      <w:pPr>
        <w:spacing w:after="120" w:before="240"/>
      </w:pPr>
      <w:r>
        <w:rPr>
          <w:rFonts w:ascii="Arial" w:cs="Arial" w:eastAsia="Arial" w:hAnsi="Arial"/>
          <w:b/>
          <w:bCs/>
          <w:color w:val="1B2A4A"/>
          <w:sz w:val="26"/>
          <w:szCs w:val="26"/>
        </w:rPr>
        <w:t xml:space="preserve">7. Lifting Team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6"/>
        <w:gridCol w:w="2500"/>
        <w:gridCol w:w="2500"/>
        <w:gridCol w:w="2000"/>
      </w:tblGrid>
      <w:tr>
        <w:trPr>
          <w:tblHeader/>
        </w:trPr>
        <w:tc>
          <w:tcPr>
            <w:tcW w:type="dxa" w:w="2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Certification / Card No.</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r>
      <w:tr>
        <w:tc>
          <w:tcPr>
            <w:tcW w:type="dxa" w:w="2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Appointed Person (AP)</w:t>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2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Crane Supervisor</w:t>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2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Crane Operator</w:t>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2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Slinger / Signaller 1</w:t>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2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Slinger / Signaller 2</w:t>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2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Banksman</w:t>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2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 (acknowledgement)</w:t>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8. Lifting Plan Authorisation</w:t>
      </w:r>
    </w:p>
    <w:p>
      <w:pPr>
        <w:spacing w:after="100"/>
      </w:pPr>
      <w:r>
        <w:rPr>
          <w:rFonts w:ascii="Arial" w:cs="Arial" w:eastAsia="Arial" w:hAnsi="Arial"/>
          <w:b/>
          <w:bCs/>
          <w:sz w:val="20"/>
          <w:szCs w:val="20"/>
        </w:rPr>
        <w:t xml:space="preserve">I confirm that this lifting plan has been prepared in accordance with LOLER 1998 and BS 7121, all equipment has been checked, and the lift may proceed subject to the conditions stated herein.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000"/>
        <w:gridCol w:w="2353"/>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 Time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Appointed Person</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 HH:MM</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 / Project Manager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 HH:MM</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Representative (if required)</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 HH:MM</w:t>
            </w:r>
          </w:p>
        </w:tc>
      </w:tr>
    </w:tbl>
    <w:p>
      <w:pPr>
        <w:spacing w:after="120"/>
      </w:pPr>
    </w:p>
    <w:p>
      <w:pPr>
        <w:spacing w:after="120" w:before="240"/>
      </w:pPr>
      <w:r>
        <w:rPr>
          <w:rFonts w:ascii="Arial" w:cs="Arial" w:eastAsia="Arial" w:hAnsi="Arial"/>
          <w:b/>
          <w:bCs/>
          <w:color w:val="1B2A4A"/>
          <w:sz w:val="26"/>
          <w:szCs w:val="26"/>
        </w:rPr>
        <w:t xml:space="preserve">9. Post-Lift Confirmation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Lift Completed Successfully: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Yes / No</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Time Completed: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HH:MM</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Any Issues / Deviations: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Record any deviations from the plan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Confirmed By (AP):</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Name and signature</w:t>
            </w:r>
          </w:p>
        </w:tc>
      </w:tr>
    </w:tbl>
    <w:p>
      <w:pPr>
        <w:spacing w:after="120"/>
      </w:pPr>
    </w:p>
    <w:p>
      <w:pPr>
        <w:spacing w:after="120" w:before="240"/>
      </w:pPr>
      <w:r>
        <w:rPr>
          <w:rFonts w:ascii="Arial" w:cs="Arial" w:eastAsia="Arial" w:hAnsi="Arial"/>
          <w:b/>
          <w:bCs/>
          <w:color w:val="1B2A4A"/>
          <w:sz w:val="26"/>
          <w:szCs w:val="26"/>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comments. Attach sketch, load chart extract, and crane setup drawing.</w:t>
            </w:r>
          </w:p>
        </w:tc>
      </w:tr>
    </w:tbl>
    <w:p>
      <w:pPr>
        <w:spacing w:after="120"/>
      </w:pPr>
    </w:p>
    <w:p>
      <w:pPr>
        <w:spacing w:after="120" w:before="24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5506"/>
      </w:tblGrid>
      <w:tr>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5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1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DD/MM/YYYY</w:t>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Initial issue</w:t>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333333"/>
        <w:sz w:val="14"/>
        <w:szCs w:val="14"/>
      </w:rPr>
      <w:t xml:space="preserve">Free Construction Template — Download more at ebrora.com</w:t>
    </w:r>
    <w: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80"/>
    </w:pPr>
    <w:r>
      <w:rPr>
        <w:rFonts w:ascii="Arial" w:cs="Arial" w:eastAsia="Arial" w:hAnsi="Arial"/>
        <w:b/>
        <w:bCs/>
        <w:color w:val="2E75B6"/>
        <w:sz w:val="16"/>
        <w:szCs w:val="16"/>
      </w:rPr>
      <w:t xml:space="preserve">ebrora.com</w:t>
    </w:r>
    <w:r>
      <w:t xml:space="preserve">	</w:t>
    </w:r>
    <w:r>
      <w:rPr>
        <w:rFonts w:ascii="Arial" w:cs="Arial" w:eastAsia="Arial" w:hAnsi="Arial"/>
        <w:i/>
        <w:iCs/>
        <w:color w:val="333333"/>
        <w:sz w:val="16"/>
        <w:szCs w:val="16"/>
      </w:rPr>
      <w:t xml:space="preserve">LOLER Lifting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LOLER Lifting Plan</dc:title>
  <dc:subject>UK Construction Template</dc:subject>
  <dc:creator>ebrora.com</dc:creator>
  <cp:keywords>construction, template, UK, LOLER, lifting plan, lifting operations, crane, BS 7121, appointed person, slinger, signaller</cp:keywords>
  <dc:description>Free UK construction template by Ebrora. Download more at ebrora.com</dc:description>
  <cp:lastModifiedBy>ebrora.com</cp:lastModifiedBy>
  <cp:revision>1</cp:revision>
  <dcterms:created xsi:type="dcterms:W3CDTF">2026-03-26T21:19:53.387Z</dcterms:created>
  <dcterms:modified xsi:type="dcterms:W3CDTF">2026-03-26T21:19:53.388Z</dcterms:modified>
</cp:coreProperties>
</file>

<file path=docProps/custom.xml><?xml version="1.0" encoding="utf-8"?>
<Properties xmlns="http://schemas.openxmlformats.org/officeDocument/2006/custom-properties" xmlns:vt="http://schemas.openxmlformats.org/officeDocument/2006/docPropsVTypes"/>
</file>