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PPE Assessment Form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Personal Protective Equipment at Work Regulations 1992 (as amended 2022) and PPE Directive 89/656/EEC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PPE-ASS-001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/ Task: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work activity being assessed for PPE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Hierarchy of Control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PPE is the last resort in the hierarchy of control. Before specifying PPE, confirm that the following higher-order controls have been considered and applied where reasonably practicable: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506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Level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Considered / Applied?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Elimination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Remove the hazard entirely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Substitution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Replace with a less hazardous alternative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Engineering Controls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Isolate, enclose, or guard against the hazard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Administrative Controls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Safe systems of work, training, signage, rotation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PPE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Personal protective equipment (this assessment)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PPE Assessment Matrix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body area, assess the hazards present and select the appropriate PPE. Record whether each item is Required (R), Not Required (NR), or Task-Specific (TS).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 Protection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406"/>
        <w:gridCol w:w="18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Standard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/ Use Case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(R/NR/TS)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helmet (hard hat)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397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Falling objects, head strikes, overhead work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Bump cap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812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headroom areas, minor bumps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Chinstrap for helmet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397 Annex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at height, windy conditions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Eye and Face Protection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406"/>
        <w:gridCol w:w="18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Standard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/ Use Case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(R/NR/TS)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spectacles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166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Dust, flying particles, general site work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goggles (sealed)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166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Chemical splash, grinding, cutting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face visor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166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 cutting, chipping, strimming, arc flash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Welding visor / auto-darkening helmet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175 / EN 379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Welding, burning, brazing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Hearing Protection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406"/>
        <w:gridCol w:w="18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Standard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/ Use Case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(R/NR/TS)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Disposable ear plugs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352-2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 exposure &gt; 80 dB(A) lower action value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 defenders (muffs)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352-1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 exposure &gt; 85 dB(A) upper action value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Helmet-mounted ear defenders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352-3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Combined head and hearing protection requirement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Respiratory Protection (RPE)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406"/>
        <w:gridCol w:w="18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Standard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/ Use Case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(R/NR/TS)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FFP2 disposable mask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149 (APF 10)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Low-risk dust exposure, general construction dust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FFP3 disposable mask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149 (APF 20)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Silica dust, hardwood dust, asbestos (non-licensable)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Half-face respirator with P3 filters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140 (APF 20)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Sustained dust / fume exposure, painting, spraying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Full-face respirator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136 (APF 40)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Combined eye and respiratory protection, chemical vapours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Powered air purifying respirator (PAPR)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12941 (APF 20-40)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Prolonged exposure, facial hair, comfort in hot conditions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Hand Protection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406"/>
        <w:gridCol w:w="18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Standard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/ Use Case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(R/NR/TS)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rigger gloves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388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Abrasion, general handling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Cut-resistant gloves (Level 5 / F)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388:2016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Handling sharp materials, glass, sheet metal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Chemical-resistant gloves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374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Handling chemicals, solvents, resins, COSHH substances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Thermal / cold-resistant gloves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511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Handling cold materials, winter working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Insulated electrical gloves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60903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 work, live working (by class and voltage)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Anti-vibration gloves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ISO 10819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of vibrating tools (breakers, compactors, grinders)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Foot Protection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406"/>
        <w:gridCol w:w="18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Standard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/ Use Case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(R/NR/TS)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boots (steel/composite toe)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ISO 20345 S3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Falling objects, puncture risk, wet conditions, general site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Wellington safety boots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ISO 20345 S5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Wet excavations, concreting, muddy conditions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Metatarsal protection boots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ISO 20345 + Met guard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Heavy material handling, steel erection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ESD / anti-static boots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ISO 20345 S1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ATEX environments, electronic assembly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Body and Skin Protection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406"/>
        <w:gridCol w:w="18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Standard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/ Use Case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(R/NR/TS)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High-visibility vest / jacket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ISO 20471 Class 2/3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 movement areas, plant operation zones, public highway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Waterproof clothing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343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Rain, wet conditions, outdoor working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Disposable coveralls (Type 5/6)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13034 / EN ISO 13982-1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Dust, light chemical splash, contaminated ground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Chemical-resistant suit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14605 (Type 3/4)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Chemical handling, spray application, decontamination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 flash suit / clothing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IEC 61482-2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 arc flash risk (specify ATPV / EBT rating)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Fall Protection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406"/>
        <w:gridCol w:w="18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Standard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/ Use Case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(R/NR/TS)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body harness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361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at height where collective protection insufficient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Shock-absorbing lanyard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355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 arrest connection to anchor point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Self-retracting lifeline (SRL)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360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 arrest with freedom of movement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positioning lanyard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358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Tower work, pole work, restraint at edge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Additional / Specialist PPE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406"/>
        <w:gridCol w:w="18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/ Reason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(R/NR/TS)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Training, Fitting, and Maintenance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PPE users trained in the correct selection, use, storage, and limitations of their PPE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RPE face-fit testing completed for all tight-fitting respiratory equipment (record certificates)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PPE correctly sized and fitted for each individual user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PPE inspection and replacement schedule established and communicated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Damaged or defective PPE is replaced immediately and disposed of appropriately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PPE storage facilities provided (clean, dry, accessible)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PPE compatibility checked where multiple items are worn simultaneously (e.g., helmet + visor + ear defenders)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PPE requirements clearly signed and displayed in the workplace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comments, supplier details, or special requirements.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/ Approver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PPE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PPE Assessment Form</dc:title>
  <dc:subject>UK Construction Template</dc:subject>
  <dc:creator>ebrora.com</dc:creator>
  <cp:keywords>construction, template, UK, PPE, personal protective equipment, assessment, PPE Regulations 1992, hierarchy of control, EN standards</cp:keywords>
  <dc:description>Free UK construction template by Ebrora. Download more at ebrora.com</dc:description>
  <cp:lastModifiedBy>ebrora.com</cp:lastModifiedBy>
  <cp:revision>1</cp:revision>
  <dcterms:created xsi:type="dcterms:W3CDTF">2026-03-26T21:08:00.974Z</dcterms:created>
  <dcterms:modified xsi:type="dcterms:W3CDTF">2026-03-26T21:08:00.974Z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