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Road Space Booking Application Form</w:t>
      </w:r>
    </w:p>
    <w:p>
      <w:pPr>
        <w:spacing w:after="300"/>
      </w:pPr>
      <w:r>
        <w:rPr>
          <w:rFonts w:ascii="Arial" w:cs="Arial" w:eastAsia="Arial" w:hAnsi="Arial"/>
          <w:color w:val="2E75B6"/>
          <w:sz w:val="24"/>
          <w:szCs w:val="24"/>
        </w:rPr>
        <w:t xml:space="preserve">NRSWA / Permit Scheme — Highway Works Road Space Request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Applicant and Project 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Application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Applicant Organisation: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NRSWA Licence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Applicant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Role / Position: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Contact Telephone: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Email:</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Principal Contractor: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Location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Street Name:</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Town / City: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Postcode: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USRN: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Unique Street Reference Number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Grid Reference: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TQ 123 456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Road Classification: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A road, B road, unclassified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Speed Limit (mph):</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From (description):</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junction with High Street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 (description):</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200m north of Railway Bridge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Traffic Sensitivity: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traffic-sensitive street (Y/N)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Reinstatement Category: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Type 0–4</w:t>
            </w:r>
          </w:p>
        </w:tc>
      </w:tr>
    </w:tbl>
    <w:p>
      <w:pPr>
        <w:spacing w:before="300" w:after="120"/>
      </w:pPr>
      <w:r>
        <w:rPr>
          <w:rFonts w:ascii="Arial" w:cs="Arial" w:eastAsia="Arial" w:hAnsi="Arial"/>
          <w:b/>
          <w:bCs/>
          <w:color w:val="1B2A4A"/>
          <w:sz w:val="26"/>
          <w:szCs w:val="26"/>
        </w:rPr>
        <w:t xml:space="preserve">2. Works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Description of Works:</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Provide a clear summary of the works requiring road space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Works Type:</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utility installation, resurfacing, drainage, ducting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Activity Type:</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excavation, carriageway closure, footway works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Permit Category: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Major / Standard / Minor / Immediate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Works Reference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Promoter Works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EToN Activity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Proposed Dates and Duration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Proposed Start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Proposed End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Duration (working days):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Duration (calendar days):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Working Hours: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08:00–18:00 Mon–Fri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Night Works Required: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Weekend Working Required: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Bank Holiday Working:</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Early Start Requested: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 — if yes, state 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Late Finish Requested: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 — if yes, state time</w:t>
            </w:r>
          </w:p>
        </w:tc>
      </w:tr>
    </w:tbl>
    <w:p>
      <w:pPr>
        <w:spacing w:before="300" w:after="120"/>
      </w:pPr>
      <w:r>
        <w:rPr>
          <w:rFonts w:ascii="Arial" w:cs="Arial" w:eastAsia="Arial" w:hAnsi="Arial"/>
          <w:b/>
          <w:bCs/>
          <w:color w:val="1B2A4A"/>
          <w:sz w:val="26"/>
          <w:szCs w:val="26"/>
        </w:rPr>
        <w:t xml:space="preserve">4. Traffic Management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9506"/>
            <w:gridSpan w:val="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Traffic Management Type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Full road closure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Lane closure (specify lane)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Contraflow / shuttle working</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Two-way temporary traffic signals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Multi-way temporary traffic signals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Stop / Go boards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Footway closure with pedestrian diversion</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Priority working (give and take)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impact on carriageway (footway / verge only)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TM Design Reference: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Attach Chapter 8 layout drawing reference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Diversion Route Required: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 — if yes, attach diversion route plan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Estimated Diversion Length:</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km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TM Contractor: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NHSS Sector 12D Accredited: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r>
    </w:tbl>
    <w:p>
      <w:pPr>
        <w:spacing w:before="300" w:after="120"/>
      </w:pPr>
      <w:r>
        <w:rPr>
          <w:rFonts w:ascii="Arial" w:cs="Arial" w:eastAsia="Arial" w:hAnsi="Arial"/>
          <w:b/>
          <w:bCs/>
          <w:color w:val="1B2A4A"/>
          <w:sz w:val="26"/>
          <w:szCs w:val="26"/>
        </w:rPr>
        <w:t xml:space="preserve">5. Coordination and Clash Avoidance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Other works in vicinity: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List any known concurrent works or events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Coordination meeting held: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 — date and attendees if yes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Bus route affected: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 — if yes, operator notified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Emergency services notified: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Schools / hospitals in vicinity: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 — list if applicable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Special events / embargoes: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local events, Christmas embargo period</w:t>
            </w:r>
          </w:p>
        </w:tc>
      </w:tr>
    </w:tbl>
    <w:p>
      <w:pPr>
        <w:spacing w:before="300" w:after="120"/>
      </w:pPr>
      <w:r>
        <w:rPr>
          <w:rFonts w:ascii="Arial" w:cs="Arial" w:eastAsia="Arial" w:hAnsi="Arial"/>
          <w:b/>
          <w:bCs/>
          <w:color w:val="1B2A4A"/>
          <w:sz w:val="26"/>
          <w:szCs w:val="26"/>
        </w:rPr>
        <w:t xml:space="preserve">6. Statutory Notices and Permits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6"/>
        <w:gridCol w:w="600"/>
        <w:gridCol w:w="600"/>
        <w:gridCol w:w="3800"/>
      </w:tblGrid>
      <w:tr>
        <w:tc>
          <w:tcPr>
            <w:tcW w:type="dxa" w:w="4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 / Notes</w:t>
            </w:r>
          </w:p>
        </w:tc>
      </w:tr>
      <w:tr>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Section 50 (NRSWA) licence obtained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Section 58 / 58A restriction check completed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Permit application submitted to highway authority</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Section 74 overrun charges noted and risk assessed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Temporary Traffic Regulation Order (TTRO) applied for</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Section 14 notice (road closure) submitted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Environmental permits obtained (if required)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Planning conditions discharged (if applicable)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7. Supporting Documents Attached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600"/>
        <w:gridCol w:w="26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Attached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Chapter 8 signing and guarding layout drawing</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Diversion route plan (if full closure)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 location plan / works extent drawing</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Method statement</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Risk assessment</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NRSWA licence / permit confirmation</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TTRO notice (if applicable)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Coordination meeting minutes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8. Applicant Declaration</w:t>
      </w:r>
    </w:p>
    <w:p>
      <w:pPr>
        <w:spacing w:after="200"/>
      </w:pPr>
      <w:r>
        <w:rPr>
          <w:rFonts w:ascii="Arial" w:cs="Arial" w:eastAsia="Arial" w:hAnsi="Arial"/>
          <w:sz w:val="20"/>
          <w:szCs w:val="20"/>
        </w:rPr>
        <w:t xml:space="preserve">I confirm that the information provided in this application is accurate and complete. I understand that road space bookings are subject to approval by the highway authority and that works must comply with the New Roads and Street Works Act 1991, the Traffic Management Act 2004, and any local permit scheme conditions. I accept responsibility for ensuring all statutory notices, permits, and approvals are in place before works commence.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68"/>
        <w:gridCol w:w="2368"/>
        <w:gridCol w:w="237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Applicant</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Supervisor / Manager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Highway Authority Representative</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9. Highway Authority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Application Status:</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APPROVED / REJECTED / AMENDMENTS REQUIRED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Permit Reference: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Conditions of Approval:</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List any conditions imposed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Name / organisation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Approved: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Signature: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10.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any additional information, constraints, or coordination notes.</w:t>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11.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500"/>
        <w:gridCol w:w="2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Initial issue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Road Space Booking Application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Space Booking Application Form</dc:title>
  <dc:subject>UK Construction Template</dc:subject>
  <dc:creator>ebrora.com</dc:creator>
  <cp:keywords>construction, template, UK, road space booking, NRSWA, street works, highway, permit, lane closure</cp:keywords>
  <dc:description>Free UK construction template by Ebrora. Download more at ebrora.com</dc:description>
  <cp:lastModifiedBy>ebrora.com</cp:lastModifiedBy>
  <cp:revision>1</cp:revision>
  <dcterms:created xsi:type="dcterms:W3CDTF">2026-03-27T15:06:24.453Z</dcterms:created>
  <dcterms:modified xsi:type="dcterms:W3CDTF">2026-03-27T15:06:24.453Z</dcterms:modified>
</cp:coreProperties>
</file>

<file path=docProps/custom.xml><?xml version="1.0" encoding="utf-8"?>
<Properties xmlns="http://schemas.openxmlformats.org/officeDocument/2006/custom-properties" xmlns:vt="http://schemas.openxmlformats.org/officeDocument/2006/docPropsVTypes"/>
</file>