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SAT Commissioning Checklist</w:t>
      </w:r>
    </w:p>
    <w:p>
      <w:pP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Site Acceptance Test — System Commissioning Verification and Sign-Off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and SAT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/ Plant: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/ Area: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inlet works, chemical dosing, MCC-01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SAT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FAT Reference (if completed):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SAT Procedure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SAT Procedure Rev: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Commissioning Engineer: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Witness: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SAT Prerequisites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Pre-SAT Requirements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Evidence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FAT completed and all FAT punch list items closed out (or deferred with agreement)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construction and installation works complete for the system under test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Mechanical completion certificate issued for the system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electrical installations tested and certified (BS 7671 test certificates available)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instrument loop checks completed and signed off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point-to-point wiring checks completed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Control system software loaded and at the correct revision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SCADA / HMI graphics loaded and at the correct revision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Network infrastructure tested (communications, fibre, switches, IP addressing)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safety systems / interlocks tested and verified (SIL tested if applicable)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relevant documentation available on site (O&amp;M manuals, drawings, data sheets)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 assessment and method statement for SAT activities approved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Safe system of work in place for live testing (permits, isolations, briefings)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Hardware and Installation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Hardware Verification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Evidence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Control panel(s) installed, labelled, and clean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PLC / controller powered up and running with no hardware faults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I/O modules present, correctly addressed, and status LEDs normal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UPS (if fitted) operational with correct battery charge status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HMI / operator panel(s) powered up and displaying correctly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Network switches, routers, and communications equipment operational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field instruments reading live values (no fault flags)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motor starters / VSDs powered and ready (no trip conditions)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control valves / actuators responding to commands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stop circuits tested and operational at all E-stop locations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Software and Functional Testing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 Control System Functional Tests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Evidence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PLC program version matches approved SAT version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SCADA software version matches approved SAT version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analogue inputs reading correctly and within calibration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digital inputs operating correctly (state changes verified)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analogue outputs driving correctly to field devices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digital outputs operating correctly (field device response verified)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 / manual control mode switching tested for all loops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PID control loops tuned and stable under process conditions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Setpoint changes tracked correctly by all control loops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sequencing / batch control logic tested per the functional design specification (FDS)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Duty / standby changeover logic tested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Timer and counter functions verified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Alarm and Event Management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D: Alarms, Events, and Logging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Evidence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process alarms configured and tested (high, low, high-high, low-low)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Alarm priorities correctly assigned per alarm philosophy document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Alarm annunciation correct on SCADA / HMI (visual and audible)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Alarm acknowledge and reset functions working correctly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 logging operational — events recorded with correct timestamp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Historical data logging (trend recording) operational and storing data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archive / historian collecting data at correct intervals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Report generation tested (daily, weekly, monthly reports as specified)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Safety Systems and Interlocks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E: Safety and Interlocks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Evidence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safety interlocks tested per the cause and effect matrix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shutdown (ESD) sequence tested end-to-end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Safety instrumented functions (SIF) tested per SIL requirements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Permissive / enable conditions verified for each equipment start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Trip and shutdown sequences operate within required time limits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Reset and restart procedures verified after trip condition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 detection and suppression interface tested (if applicable)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Gas detection system interface tested (if applicable)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Communications and Integration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F: Communications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Evidence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PLC-to-SCADA communication verified (all data points mapped correctly)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PLC-to-PLC communication tested (inter-controller data exchange)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Modbus / Profibus / Profinet / Ethernet/IP communication verified to field devices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HART communication to smart instruments verified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Remote access / VPN connection tested (if specified)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Telemetry / outstations communicating correctly (if applicable)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Printer / report output tested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Clock synchronisation (NTP / GPS time sync) verified across all systems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SAT Test Schedule Summary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Record the outcome of each SAT test case. Reference the SAT procedure for detailed test steps.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506"/>
        <w:gridCol w:w="1200"/>
        <w:gridCol w:w="12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Snag Ref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SAT Punch List / Snag 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3006"/>
        <w:gridCol w:w="15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 / B / C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 / B / C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 / B / C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 / B / C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 / B / C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 / B / C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 / B / C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 / B / C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Overall SAT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 Status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88888"/>
                <w:sz w:val="20"/>
                <w:szCs w:val="20"/>
              </w:rPr>
              <w:t xml:space="preserve">PASS / CONDITIONAL PASS / FAIL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Conditions (if conditional):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any outstanding items that must be resolved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SAT Sign-Off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By signing below, we confirm that the Site Acceptance Test has been conducted in accordance with the approved SAT procedure and the results are as recorded in this document.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Commissioning Engineer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ICA Supervisor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Contractor Project Manager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Operations Representative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11.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additional observations, software version references, or deferred items.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12.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SAT Commissioning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 Commissioning Checklist</dc:title>
  <dc:subject>UK Construction Template</dc:subject>
  <dc:creator>ebrora.com</dc:creator>
  <cp:keywords>construction, template, UK, SAT, site acceptance test, commissioning, MEICA, control system, PLC, SCADA</cp:keywords>
  <dc:description>Free UK construction template by Ebrora. Download more at ebrora.com</dc:description>
  <cp:lastModifiedBy>ebrora.com</cp:lastModifiedBy>
  <cp:revision>1</cp:revision>
  <dcterms:created xsi:type="dcterms:W3CDTF">2026-03-27T15:40:39.384Z</dcterms:created>
  <dcterms:modified xsi:type="dcterms:W3CDTF">2026-03-27T15:40:39.385Z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