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Night Works Noise Assessment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Address: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site address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Night Works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Description of Night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activities to be carried out at night.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Night Working Hours: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22:00 – 06:00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Duration: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5 consecutive nights, DD/MM/YYYY to 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Reason for Night Works: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Highway closure, railway possession, live process shutdown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Section 61 Consent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 or state 'Application pending' or 'N/A'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S61 Noise Limit at NSR: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55 dB LAeq,1hr at nearest sensitive receptor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Sensitive Receptors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1800"/>
        <w:gridCol w:w="12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Receptor 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 / 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(m)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Residential, hospital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Residential, hospital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Residential, hospital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Residential, hospital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Residential, hospital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Residential, hospital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Residential, hospital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N, 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Residential, hospital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Noise Source Inventory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306"/>
        <w:gridCol w:w="1500"/>
        <w:gridCol w:w="1200"/>
        <w:gridCol w:w="1200"/>
        <w:gridCol w:w="1200"/>
        <w:gridCol w:w="16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/ Equipment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SWL dB(A)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SPL at 10m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BS 5228 Ref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Tracked excavator 20t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Excavation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Generator (silenced)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mixer truck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pour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pump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pour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Vibratory roller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Compaction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Road saw / disc cutter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Cutting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Pneumatic breaker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Breaking 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Mobile crane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Lifting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Delivery vehicles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Material delivery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Predicted Noise Levels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6"/>
        <w:gridCol w:w="2000"/>
        <w:gridCol w:w="1500"/>
        <w:gridCol w:w="1500"/>
        <w:gridCol w:w="1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Receptor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Predicted LAeq,1hr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 LAeq,1hr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Best Practicable Means (BPM) Controls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plant and equipment fitted with effective silencers and mufflers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Quietest available plant selected for the task (lowest SWL option)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Plant positioned as far as practicable from sensitive receptors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Acoustic barriers or hoarding erected between noise sources and receptors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Engines switched off when not in active use (no unnecessary idling)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Deliveries scheduled to avoid the most sensitive hours (23:00 – 05:00)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Loading and unloading carried out with care to minimise impact noise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Reversing alarms set to broadband (white noise) type instead of tonal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Concrete pump lines secured to prevent banging and rattling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percussive or high-impact activities during most sensitive hours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Continuous noise monitoring in place at nearest sensitive receptor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Designated noise complaint response procedure activated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operatives briefed on noise-sensitive working practices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programme sequenced to minimise concurrent noisy activities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Noise Monitoring Arrangements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Monitoring Equipment: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Type 1 sound level meter, make and model, serial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Calibration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Monitoring Location(s):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position relative to nearest sensitive receptor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Monitoring Frequency: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Continuous, hourly spot checks, triggered by complaints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Trigger Level: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55 dB LAeq,1hr – review controls if approached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Action Level: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60 dB LAeq,1hr – stop work and reassess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Monitoring Carried Out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Name, role, and qualifications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Results Reported To: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Assessment Conclusion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the assessment findings: whether predicted noise levels comply with Section 61 consent conditions, the adequacy of BPM controls, and any residual risks or additional measures required.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Assessed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Qualifications: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MIOA, IOA Diploma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 (PM):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Next Review: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Night Works Noise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 Works Noise Assessment</dc:title>
  <dc:subject>UK Construction Template</dc:subject>
  <dc:creator>ebrora.com</dc:creator>
  <cp:keywords>construction, template, UK, night works, noise assessment, Section 61, BS 5228, BPM, environmental noise</cp:keywords>
  <dc:description>Free UK construction template by Ebrora. Download more at ebrora.com</dc:description>
  <cp:lastModifiedBy>ebrora.com</cp:lastModifiedBy>
  <cp:revision>1</cp:revision>
  <dcterms:created xsi:type="dcterms:W3CDTF">2026-04-03T21:27:31.300Z</dcterms:created>
  <dcterms:modified xsi:type="dcterms:W3CDTF">2026-04-03T21:27:31.301Z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