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Subcontractor Site-Specific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Induction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Inducted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Subcontractor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Package: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scope of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Supervisor / Foreman: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contact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Operatives: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attending induction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Start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Site Orientation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layout plan shown and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entrance and exit points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Sign-in and sign-out procedures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location (toilets, canteen, drying room, showers)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room and first aiders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Smoking / vaping designated area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 parking and vehicle access arrangements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Compound, storage, and laydown areas allocated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office and management team introductions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Emergency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alarm signal and evacuation procedure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assembly point(s) identified on site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 and fire point locations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contact numbers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Accident and near miss reporting procedure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 of nearest A&amp;E hospital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escape routes and lighting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Procedure for medical emergencies on site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Health and Safety Rules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rules document issued and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Minimum PPE requirements explained (hard hat, hi-vis, boots, gloves, eye protection)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Additional PPE requirements for specific tasks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Drug and alcohol policy explained (zero tolerance)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phone policy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Disciplinary procedure for breaches of site rules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hours, break times, and overtime arrangements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Supervision arrangements and reporting structure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work system explained (hot works, confined space, excavation,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procedures and TWC/TWS contact details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operations procedures and appointed person details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tagging and inspection system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zones and restricted areas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Housekeeping standards and expectations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Site-Specific Hazards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power lines and electrical hazards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Underground services (gas, electric, water, telecoms)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Contaminated land or hazardous materials on site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Asbestos-containing materials identified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at height hazards and fall protection requirements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hazards and edge protection requirements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and vehicle / pedestrian segregation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and lifting operations exclusion zones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Adjacent occupied premises or live processes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and vibration restrictions and sensitive receptors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hazards (open water, flooding risk)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Environmental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segregation and skip locations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Pollution prevention measures and spill kit locations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Dust and noise control requirements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Protected species and ecological constraints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washout and chemical storage arrangements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incident reporting procedure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Quality and Documentation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RAMS reviewed and briefing record signed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Inspection and test plan requirements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 and witness point procedures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Photographic record requirements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Non-conformance and defect reporting procedure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As-built record requirements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Attendance Register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All subcontractor personnel attending this induction must sign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6"/>
        <w:gridCol w:w="1600"/>
        <w:gridCol w:w="16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/ 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/ Card 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Declaration and Sign-Off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 confirm that this site-specific induction has been delivered to the subcontractor personnel listed above. All items have been covered and questions answered. The subcontractor supervisor confirms understanding of the site rules and requirements.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Delivered By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Subcontractor Supervisor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site-specific requirements, restrictions, questions raised, or follow-up actions.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Subcontractor Site-Specific Induction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Site-Specific Induction Checklist</dc:title>
  <dc:subject>UK Construction Template</dc:subject>
  <dc:creator>ebrora.com</dc:creator>
  <cp:keywords>construction, template, UK, subcontractor, site induction, checklist, CDM 2015, safety</cp:keywords>
  <dc:description>Free UK construction template by Ebrora. Download more at ebrora.com</dc:description>
  <cp:lastModifiedBy>ebrora.com</cp:lastModifiedBy>
  <cp:revision>1</cp:revision>
  <dcterms:created xsi:type="dcterms:W3CDTF">2026-04-03T20:48:08.498Z</dcterms:created>
  <dcterms:modified xsi:type="dcterms:W3CDTF">2026-04-03T20:48:08.499Z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