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As-Built Survey Request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Request: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Required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Routine / Urgent / Critical Path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Survey Location and Scope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area, gridlines, or chainage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construction drawing to be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Element / Structure: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Foundation, drainage, kerb line, building footprint, pile 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As-Built Survey: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Backfill imminent, contractual requirement, handover, utilities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Coverage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needs to be surveyed: plan position, levels, inverts, pipe runs, structure outline, finished levels, etc.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Survey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Topographic, GPS, total station, levelling, 3D laser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Coordinate System: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OS National Grid (OSGB36), local site grid, project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 Datum: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Ordnance Datum Newlyn (ODN), site datum (state TBM ref)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Accuracy: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±25mm plan, ±10mm level, or as per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Deliverables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DWG file, CSV coordinates, PDF plot, marked-up drawing, 3D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Format / Software: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AutoCAD 2020 DWG, Civil 3D, 12d Model,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Points (est.):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number of survey points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Specific Points to Survey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Point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(Plan / Level / Both)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Drawing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 / Level /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Access and Timing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 Constraints: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Confined space, scaffold access, plant exclusion zone, night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Backfill / Cover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– survey must be completed before this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/ Banksman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type (e.g. confined space, hot works area)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phone number for survey day coordination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Survey Completion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instrument make, model, and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TBM(s)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TBM reference(s) and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File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file name and storage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Issued: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as-built drawing number issued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Data Issued: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Deviations from Design Found?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summarise and state if NCR raised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Surveyor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As-Built Survey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As-Built Survey Request Form</dc:title>
  <dc:subject>UK Construction Template</dc:subject>
  <dc:creator>ebrora.com</dc:creator>
  <cp:keywords>construction, template, UK, as-built, survey, request, form, setting out, GPS, total station, topographic</cp:keywords>
  <dc:description>Free UK construction template by Ebrora. Download more at ebrora.com</dc:description>
  <cp:lastModifiedBy>ebrora.com</cp:lastModifiedBy>
  <cp:revision>1</cp:revision>
  <dcterms:created xsi:type="dcterms:W3CDTF">2026-04-04T05:54:26.243Z</dcterms:created>
  <dcterms:modified xsi:type="dcterms:W3CDTF">2026-04-04T05:54:26.264Z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