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SIL Assessment Record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recording Safety Integrity Level (SIL) determination of Safety Instrumented Functions (SIFs) in accordance with IEC 61511 and IEC 61508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SIL-ASS-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Plant / Process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plant or process unit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HAZOP Study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HAZOP report reference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 Assessment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Risk Graph (IEC 61511) / LOPA / Risk Matrix / Calibrated Risk Graph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 Team Leader: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Assessment Team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2500"/>
        <w:gridCol w:w="20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Discipline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Safety Integrity Level Reference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753"/>
        <w:gridCol w:w="2753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Reduction Factor (RRF)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PFDavg (Low Demand)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PFH (High Demand / Continuous)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 1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to 100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 to 0.01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10⁻⁶ to 10⁻⁵ per hour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 2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to 1,000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 to 0.001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10⁻⁷ to 10⁻⁶ per hour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 3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 to 10,000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 to 0.0001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10⁻⁸ to 10⁻⁷ per hour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 4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to 100,000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0.0001 to 0.00001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10⁻⁹ to 10⁻⁸ per hour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SIF Assessment Register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each Safety Instrumented Function (SIF) assessed, the hazard it protects against, and the determined SIL. Continue on additional sheets if required.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600"/>
        <w:gridCol w:w="1500"/>
        <w:gridCol w:w="1206"/>
        <w:gridCol w:w="1000"/>
        <w:gridCol w:w="1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SIF No.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HAZOP Node / Ref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SIF Description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Hazardous Event</w:t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IPLs Credited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 Determined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Assumptions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Detailed SIF Assessment Sheet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one detailed sheet per SIF. Duplicate this section as required.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SIF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SIF-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SIF Tag / 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safety instrumented function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HAZOP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Node, cause, consequence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Deviation: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High level, high pressure, high temperature, loss of flow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Hazardous Event: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hazardous event if the SIF fails on demand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Consequence (without SIF):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worst-case consequence: personnel injury, environmental, financial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 Category: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Minor / Serious / Extensive / Catastrophic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Demand Rate: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Estimated frequency of demand on the SIF (per year)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 of Operation: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Low demand / High demand / Continuous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Independent Protection Layers (IPLs)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IPL Description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IPL Type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PFD Claimed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Independent?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Auditable?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BPCS (Basic Process Control System)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 with operator response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Relief valve / bursting disc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containment (bund, dike)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intervention (operator action)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SIF (separate from SIF under assessment)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SIL Determination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Unmitigated Consequence Frequency: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per year (initiating event frequency)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Tolerable Frequency: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per year (from corporate risk criteria / ALARP)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Required Risk Reduction Factor: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= Unmitigated / Target (accounting for other IPLs)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 Required for This SIF: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SIL 1 / SIL 2 / SIL 3 / SIL 4 / No SIL required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 Method Used: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Risk Graph / LOPA / Calibrated Risk Graph / Risk Matrix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Assumptions: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critical assumptions made during the SIL assessment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comments, references to HAZOP worksheets, risk graph parameters, LOPA worksheets, or SIL verification requirements.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 Assessment Team Leader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Safety Engineer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End User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SIL Assessment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 Assessment Record</dc:title>
  <dc:subject>UK Construction Template</dc:subject>
  <dc:creator>ebrora.com</dc:creator>
  <cp:keywords>construction, template, UK, SIL, safety integrity level, IEC 61511, IEC 61508, SIF, process safety, HAZOP, risk graph, LOPA</cp:keywords>
  <dc:description>Free UK construction template by Ebrora. Download more at ebrora.com</dc:description>
  <cp:lastModifiedBy>ebrora.com</cp:lastModifiedBy>
  <cp:revision>1</cp:revision>
  <dcterms:created xsi:type="dcterms:W3CDTF">2026-03-26T21:58:37.324Z</dcterms:created>
  <dcterms:modified xsi:type="dcterms:W3CDTF">2026-03-26T21:58:37.325Z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