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Scaffold Inspection Checklist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 detailed scaffold inspection checklist for use by competent scaffold inspectors (CISRS qualified). Covers all key inspection areas as required by the Work at Height Regulations 2005 (Schedule 7), NASC TG20:13, BS EN 12811, and SG4:15. Inspections must be carried out before first use, at intervals not exceeding 7 days, after adverse weather, and after any event affecting stability.</w:t>
      </w:r>
    </w:p>
    <w:p>
      <w:pPr>
        <w:spacing w:before="10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53"/>
        <w:gridCol w:w="1600"/>
        <w:gridCol w:w="3153"/>
      </w:tblGrid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Inspection Ref:</w:t>
            </w:r>
          </w:p>
        </w:tc>
        <w:tc>
          <w:tcPr>
            <w:tcW w:type="dxa" w:w="22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31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22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Scaffold Tag No:</w:t>
            </w:r>
          </w:p>
        </w:tc>
        <w:tc>
          <w:tcPr>
            <w:tcW w:type="dxa" w:w="31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22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Location / Elevation:</w:t>
            </w:r>
          </w:p>
        </w:tc>
        <w:tc>
          <w:tcPr>
            <w:tcW w:type="dxa" w:w="31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Inspected By:</w:t>
            </w:r>
          </w:p>
        </w:tc>
        <w:tc>
          <w:tcPr>
            <w:tcW w:type="dxa" w:w="22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CISRS Card No:</w:t>
            </w:r>
          </w:p>
        </w:tc>
        <w:tc>
          <w:tcPr>
            <w:tcW w:type="dxa" w:w="31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1. Scaffold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6"/>
      </w:tblGrid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Scaffold Type (independent, birdcage, tower, etc.):</w:t>
            </w:r>
          </w:p>
        </w:tc>
        <w:tc>
          <w:tcPr>
            <w:tcW w:type="dxa" w:w="6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Scaffold Contractor:</w:t>
            </w:r>
          </w:p>
        </w:tc>
        <w:tc>
          <w:tcPr>
            <w:tcW w:type="dxa" w:w="6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Design Drawing / Ref No:</w:t>
            </w:r>
          </w:p>
        </w:tc>
        <w:tc>
          <w:tcPr>
            <w:tcW w:type="dxa" w:w="6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Duty Load Class (1-6 per TG20/BS EN 12811):</w:t>
            </w:r>
          </w:p>
        </w:tc>
        <w:tc>
          <w:tcPr>
            <w:tcW w:type="dxa" w:w="6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Maximum Working Platform Load:</w:t>
            </w:r>
          </w:p>
        </w:tc>
        <w:tc>
          <w:tcPr>
            <w:tcW w:type="dxa" w:w="6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Maximum Number of Loaded Lifts:</w:t>
            </w:r>
          </w:p>
        </w:tc>
        <w:tc>
          <w:tcPr>
            <w:tcW w:type="dxa" w:w="6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Height (m):</w:t>
            </w:r>
          </w:p>
        </w:tc>
        <w:tc>
          <w:tcPr>
            <w:tcW w:type="dxa" w:w="6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Reason for Inspection:</w:t>
            </w:r>
          </w:p>
        </w:tc>
        <w:tc>
          <w:tcPr>
            <w:tcW w:type="dxa" w:w="6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2. Reason for Inspection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53"/>
        <w:gridCol w:w="3200"/>
        <w:gridCol w:w="1553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 for Inspection</w:t>
            </w:r>
          </w:p>
        </w:tc>
        <w:tc>
          <w:tcPr>
            <w:tcW w:type="dxa" w:w="15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Tick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 for Inspection</w:t>
            </w:r>
          </w:p>
        </w:tc>
        <w:tc>
          <w:tcPr>
            <w:tcW w:type="dxa" w:w="15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Tick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Initial erection complete</w:t>
            </w:r>
          </w:p>
        </w:tc>
        <w:tc>
          <w:tcPr>
            <w:tcW w:type="dxa" w:w="15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After substantial alteration</w:t>
            </w:r>
          </w:p>
        </w:tc>
        <w:tc>
          <w:tcPr>
            <w:tcW w:type="dxa" w:w="15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7-day periodic inspection</w:t>
            </w:r>
          </w:p>
        </w:tc>
        <w:tc>
          <w:tcPr>
            <w:tcW w:type="dxa" w:w="15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After adverse weather event</w:t>
            </w:r>
          </w:p>
        </w:tc>
        <w:tc>
          <w:tcPr>
            <w:tcW w:type="dxa" w:w="15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After any event affecting stability</w:t>
            </w:r>
          </w:p>
        </w:tc>
        <w:tc>
          <w:tcPr>
            <w:tcW w:type="dxa" w:w="15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Before handover to user</w:t>
            </w:r>
          </w:p>
        </w:tc>
        <w:tc>
          <w:tcPr>
            <w:tcW w:type="dxa" w:w="15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Following reported concern / defect</w:t>
            </w:r>
          </w:p>
        </w:tc>
        <w:tc>
          <w:tcPr>
            <w:tcW w:type="dxa" w:w="15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Pre-dismantling inspection</w:t>
            </w:r>
          </w:p>
        </w:tc>
        <w:tc>
          <w:tcPr>
            <w:tcW w:type="dxa" w:w="15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3. Base and Foundations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706"/>
        <w:gridCol w:w="1000"/>
        <w:gridCol w:w="1000"/>
        <w:gridCol w:w="1000"/>
        <w:gridCol w:w="13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Inspection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Scaffold erected on firm, level ground or adequate foundation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Base plates are correctly positioned under all standards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Sole boards / sole plates are adequate for ground conditions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standards are bearing directly on soft or uncompacted ground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Adjustable base jacks are within permitted extension range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4. Structural Frame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706"/>
        <w:gridCol w:w="1000"/>
        <w:gridCol w:w="1000"/>
        <w:gridCol w:w="1000"/>
        <w:gridCol w:w="13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Inspection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Standards are plumb and correctly spaced per design / TG20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Ledgers are level and correctly fixed to standards with right-angle couplers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Transoms are correctly positioned and secured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Bracing (ledger bracing and facade bracing) is installed per design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couplers are correctly fitted and tightened (check torque where required)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damaged, bent, or excessively corroded tubes in use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Tubes are of correct specification (48.3mm OD, 4mm wall minimum)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Joint pins or sleeve couplers are correctly positioned (not in same bay)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Lift heights comply with design requirements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5. Working Platforms and Boards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706"/>
        <w:gridCol w:w="1000"/>
        <w:gridCol w:w="1000"/>
        <w:gridCol w:w="1000"/>
        <w:gridCol w:w="13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Inspection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Working platforms are fully boarded with no gaps exceeding 25mm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Boards are secured against displacement (board retaining clips or similar)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Boards are in good condition — not split, warped, or excessively worn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Platform width is adequate for intended use (minimum 600mm or as designed)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Trap doors / access hatches are functional and self-closing where fitted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excessive deflection of boards under load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6. Guard Rails and Edge Protection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706"/>
        <w:gridCol w:w="1000"/>
        <w:gridCol w:w="1000"/>
        <w:gridCol w:w="1000"/>
        <w:gridCol w:w="13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Inspection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Guard rails at 950mm minimum height on all open sides and ends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Mid-rails fitted between guard rail and toe board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Toe boards minimum 150mm height fitted on all open sides and ends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Brick guards / debris netting fitted where required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Sheeting / monarflex fitted where specified (wind loading checked)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Fan protection or crash deck fitted where public or workers below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Ladder access provided and secured at every lift used for access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7. Ties and Restraints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706"/>
        <w:gridCol w:w="1000"/>
        <w:gridCol w:w="1000"/>
        <w:gridCol w:w="1000"/>
        <w:gridCol w:w="13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Inspection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Ties installed at correct centres per design / TG20 requirements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Tie types are as specified (through-tie, box-tie, reveal-tie, etc.)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ties are secure and not displaced or loosened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Tie pattern is maintained through all lifts including top lift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Buttress or raker ties provided where wall ties cannot be installed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Tie removal protocol communicated — no ties removed without approval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8. Access and Signage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706"/>
        <w:gridCol w:w="1000"/>
        <w:gridCol w:w="1000"/>
        <w:gridCol w:w="1000"/>
        <w:gridCol w:w="13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Inspection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Ladders are secured at top and bottom and extend 1m above landing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Internal ladder access is provided at suitable intervals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Stair tower access provided for scaffolds over 3 lifts (if specified)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Access gates at loading bays are self-closing and clearly marked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Scaffold tag / status board is displayed at all access points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Inspection signage showing current inspection status is visible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9. Inspection Outcome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006"/>
      </w:tblGrid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Overall Result (Pass / Fail / Conditional):</w:t>
            </w:r>
          </w:p>
        </w:tc>
        <w:tc>
          <w:tcPr>
            <w:tcW w:type="dxa" w:w="6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Scaffold Status Tag Updated? (Green/Amber/Red):</w:t>
            </w:r>
          </w:p>
        </w:tc>
        <w:tc>
          <w:tcPr>
            <w:tcW w:type="dxa" w:w="6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Defects Requiring Immediate Action:</w:t>
            </w:r>
          </w:p>
        </w:tc>
        <w:tc>
          <w:tcPr>
            <w:tcW w:type="dxa" w:w="6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Next Inspection Due Date:</w:t>
            </w:r>
          </w:p>
        </w:tc>
        <w:tc>
          <w:tcPr>
            <w:tcW w:type="dxa" w:w="6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10. 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2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Record any defects, remedial actions, restrictions on use, or observations.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11. 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200"/>
        <w:gridCol w:w="2300"/>
        <w:gridCol w:w="2706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rPr>
          <w:trHeight w:val="500" w:hRule="atLeast"/>
        </w:trPr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Scaffold Inspector (CISRS)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Scaffold Supervisor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Site Manager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4306"/>
        <w:gridCol w:w="1400"/>
        <w:gridCol w:w="14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01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02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03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200"/>
      </w:pPr>
    </w:p>
    <w:p>
      <w:pPr>
        <w:spacing w:before="60" w:after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References: Work at Height Regulations 2005 (Schedule 7); NASC TG20:13; SG4:15 (Preventing Falls in Scaffolding); BS EN 12811-1 (Scaffolding — Performance Requirements); CISRS Scheme.</w:t>
      </w:r>
    </w:p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506"/>
      </w:tabs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— Download more at ebrora.com</w:t>
    </w:r>
    <w:r>
      <w:rPr>
        <w:rFonts w:ascii="Arial" w:cs="Arial" w:eastAsia="Arial" w:hAnsi="Arial"/>
        <w:sz w:val="14"/>
        <w:szCs w:val="14"/>
      </w:rPr>
      <w:t xml:space="preserve">	</w:t>
    </w:r>
    <w:r>
      <w:rPr>
        <w:rFonts w:ascii="Arial" w:cs="Arial" w:eastAsia="Arial" w:hAnsi="Arial"/>
        <w:color w:val="888888"/>
        <w:sz w:val="14"/>
        <w:szCs w:val="14"/>
      </w:rPr>
      <w:t xml:space="preserve">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506"/>
      </w:tabs>
    </w:pPr>
    <w:r>
      <w:rPr>
        <w:rFonts w:ascii="Arial" w:cs="Arial" w:eastAsia="Arial" w:hAnsi="Arial"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1B2A4A"/>
        <w:sz w:val="16"/>
        <w:szCs w:val="16"/>
      </w:rPr>
      <w:t xml:space="preserve">Scaffold Inspection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</w:pPr>
    <w:rPr>
      <w:rFonts w:ascii="Arial" w:cs="Arial" w:eastAsia="Arial" w:hAnsi="Arial"/>
      <w:b/>
      <w:bCs/>
      <w:color w:val="1B2A4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Scaffold Inspection Checklist</dc:title>
  <dc:subject>UK Construction Template</dc:subject>
  <dc:creator>ebrora.com</dc:creator>
  <cp:keywords>construction, template, UK, scaffold, inspection, checklist, NASC, TG20, BS EN 12811, CISRS, Work at Height</cp:keywords>
  <dc:description>Free UK construction template by Ebrora. Download more at ebrora.com</dc:description>
  <cp:lastModifiedBy>ebrora.com</cp:lastModifiedBy>
  <cp:revision>1</cp:revision>
  <dcterms:created xsi:type="dcterms:W3CDTF">2026-03-27T14:34:37.760Z</dcterms:created>
  <dcterms:modified xsi:type="dcterms:W3CDTF">2026-03-27T14:34:37.761Z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