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Temporary Works Permit to Load</w:t>
      </w:r>
    </w:p>
    <w:p>
      <w:pPr>
        <w:spacing w:before="60" w:after="60"/>
      </w:pPr>
      <w:r>
        <w:rPr>
          <w:rFonts w:ascii="Arial" w:cs="Arial" w:eastAsia="Arial" w:hAnsi="Arial"/>
          <w:i/>
          <w:iCs/>
          <w:color w:val="666666"/>
          <w:sz w:val="22"/>
          <w:szCs w:val="22"/>
        </w:rPr>
        <w:t xml:space="preserve">A formal permit authorising the application of loads to temporary works (e.g. formwork, falsework, propping, shoring). This permit must be issued by the Temporary Works Coordinator (TWC) before any loading commences, in accordance with BS 5975:2019 (Code of Practice for Temporary Works) and CIRIA C779.</w:t>
      </w:r>
    </w:p>
    <w:p>
      <w:pPr>
        <w:spacing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253"/>
        <w:gridCol w:w="1600"/>
        <w:gridCol w:w="3153"/>
      </w:tblGrid>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Ref:</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of Issue:</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Register No:</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 Zone:</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5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Issued By (TWC):</w:t>
            </w:r>
          </w:p>
        </w:tc>
        <w:tc>
          <w:tcPr>
            <w:tcW w:type="dxa" w:w="22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Received By:</w:t>
            </w:r>
          </w:p>
        </w:tc>
        <w:tc>
          <w:tcPr>
            <w:tcW w:type="dxa" w:w="3153"/>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1. Temporary Works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Description of Temporary Works: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Design Reference / Drawing No:</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Designer:</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Category (1, 2, or 3):</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Design Check Certificate Reference: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Erection Method Statement Reference: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Maximum Permitted Load (kN/m2 or tonnes):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Permitted Load Configuration:</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Loading Sequence / Restrictions: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of Permit (start/end dates):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2. Pre-Loading Inspection Checklist</w:t>
      </w:r>
    </w:p>
    <w:p>
      <w:pPr>
        <w:spacing w:before="60" w:after="60"/>
      </w:pPr>
      <w:r>
        <w:rPr>
          <w:rFonts w:ascii="Arial" w:cs="Arial" w:eastAsia="Arial" w:hAnsi="Arial"/>
          <w:i/>
          <w:iCs/>
          <w:color w:val="666666"/>
          <w:sz w:val="22"/>
          <w:szCs w:val="22"/>
        </w:rPr>
        <w:t xml:space="preserve">All checks must be satisfactorily completed before loading is authorised. Any 'No' response must be resolved before the permit can be issued.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006"/>
        <w:gridCol w:w="1000"/>
        <w:gridCol w:w="1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Pre-Loading Check</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works design has been checked and approved by the TW Coordinator</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Design check certificate has been issued and is available on site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works have been erected in accordance with the approved design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Erection inspection has been completed and signed off</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connections, fixings, and bracings are complete and secure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Foundation / bearing conditions are adequate and as assumed in the design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Temporary works are clearly identified and marked (TW tags / labels)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Exclusion zones are established where required</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operatives have been briefed on loading restrictions and sequences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Monitoring arrangements are in place (tell-tales, survey, visual inspection)</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procedures are communicated in case of TW failure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conditions are within design parameters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Access for inspection during loading is available</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006"/>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unauthorised modifications have been made to the temporary works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5006"/>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TW register has been updated with this permit details</w:t>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3. Conditions and Restrictions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666666"/>
                <w:sz w:val="20"/>
                <w:szCs w:val="20"/>
              </w:rPr>
              <w:t xml:space="preserve">Record any specific conditions, restrictions, or limitations associated with this permit to load. Include maximum load values, sequencing requirements, environmental limitations (wind speed, temperature), monitoring frequencies, and any hold points.</w:t>
            </w:r>
          </w:p>
        </w:tc>
      </w:tr>
    </w:tbl>
    <w:p>
      <w:pPr>
        <w:spacing w:before="300" w:after="120"/>
      </w:pPr>
      <w:r>
        <w:rPr>
          <w:rFonts w:ascii="Arial" w:cs="Arial" w:eastAsia="Arial" w:hAnsi="Arial"/>
          <w:b/>
          <w:bCs/>
          <w:color w:val="1B2A4A"/>
          <w:sz w:val="26"/>
          <w:szCs w:val="26"/>
        </w:rPr>
        <w:t xml:space="preserve">4. Authorisation to Load</w:t>
      </w:r>
    </w:p>
    <w:p>
      <w:pPr>
        <w:spacing w:before="60" w:after="60"/>
      </w:pPr>
      <w:r>
        <w:rPr>
          <w:rFonts w:ascii="Arial" w:cs="Arial" w:eastAsia="Arial" w:hAnsi="Arial"/>
          <w:i/>
          <w:iCs/>
          <w:color w:val="666666"/>
          <w:sz w:val="22"/>
          <w:szCs w:val="22"/>
        </w:rPr>
        <w:t xml:space="preserve">This permit authorises the application of loads to the temporary works described above, subject to the conditions stated. Loading must not commence until all parties below have signed.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 Time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Coordinator (Permit Issuer)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Designer (or Design Checker)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 / Agent</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Person Responsible for Loading</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Permit Received By (Supervisor)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5. Monitoring During Loading</w:t>
      </w:r>
    </w:p>
    <w:p>
      <w:pPr>
        <w:spacing w:before="60" w:after="60"/>
      </w:pPr>
      <w:r>
        <w:rPr>
          <w:rFonts w:ascii="Arial" w:cs="Arial" w:eastAsia="Arial" w:hAnsi="Arial"/>
          <w:i/>
          <w:iCs/>
          <w:color w:val="666666"/>
          <w:sz w:val="22"/>
          <w:szCs w:val="22"/>
        </w:rPr>
        <w:t xml:space="preserve">Record monitoring observations during and after loading. Report any abnormal movement or behaviour immediately to the TWC.</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500"/>
        <w:gridCol w:w="1500"/>
        <w:gridCol w:w="1200"/>
        <w:gridCol w:w="1200"/>
        <w:gridCol w:w="18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 Time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Load Applied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Monitored By</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Movement (mm)</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Acceptable?</w:t>
            </w:r>
          </w:p>
        </w:tc>
        <w:tc>
          <w:tcPr>
            <w:tcW w:type="dxa" w:w="1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Comments</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6. Permit Closure</w:t>
      </w:r>
    </w:p>
    <w:p>
      <w:pPr>
        <w:spacing w:before="60" w:after="60"/>
      </w:pPr>
      <w:r>
        <w:rPr>
          <w:rFonts w:ascii="Arial" w:cs="Arial" w:eastAsia="Arial" w:hAnsi="Arial"/>
          <w:i/>
          <w:iCs/>
          <w:color w:val="666666"/>
          <w:sz w:val="22"/>
          <w:szCs w:val="22"/>
        </w:rPr>
        <w:t xml:space="preserve">This section must be completed when the permit is closed (either on completion of loading/unloading or expiry of the permit duration).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 Time Permit Closed: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Reason for Closure: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Loads Removed? (Yes/No):</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Inspection After Unloading Completed?: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Register Updated?: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00"/>
        <w:gridCol w:w="2706"/>
      </w:tblGrid>
      <w:tr>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 Time</w:t>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TW Coordinator</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rPr>
          <w:trHeight w:val="500" w:hRule="atLeast"/>
        </w:trPr>
        <w:tc>
          <w:tcPr>
            <w:tcW w:type="dxa" w:w="23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Person Responsible for Unloading</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before="200"/>
      </w:pPr>
    </w:p>
    <w:p>
      <w:pPr>
        <w:spacing w:before="60" w:after="60"/>
      </w:pPr>
      <w:r>
        <w:rPr>
          <w:rFonts w:ascii="Arial" w:cs="Arial" w:eastAsia="Arial" w:hAnsi="Arial"/>
          <w:i/>
          <w:iCs/>
          <w:color w:val="666666"/>
          <w:sz w:val="22"/>
          <w:szCs w:val="22"/>
        </w:rPr>
        <w:t xml:space="preserve">References: BS 5975:2019 (Temporary Works — Procedures and Permissible Stress Design); CIRIA C779 (Temporary Works — Principles of Design and Construction); CDM 2015.</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sz w:val="14"/>
        <w:szCs w:val="14"/>
      </w:rP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pPr>
    <w:r>
      <w:rPr>
        <w:rFonts w:ascii="Arial" w:cs="Arial" w:eastAsia="Arial" w:hAnsi="Arial"/>
        <w:color w:val="2E75B6"/>
        <w:sz w:val="16"/>
        <w:szCs w:val="16"/>
      </w:rPr>
      <w:t xml:space="preserve">ebrora.com</w:t>
    </w:r>
    <w:r>
      <w:rPr>
        <w:rFonts w:ascii="Arial" w:cs="Arial" w:eastAsia="Arial" w:hAnsi="Arial"/>
        <w:sz w:val="16"/>
        <w:szCs w:val="16"/>
      </w:rPr>
      <w:t xml:space="preserve">	</w:t>
    </w:r>
    <w:r>
      <w:rPr>
        <w:rFonts w:ascii="Arial" w:cs="Arial" w:eastAsia="Arial" w:hAnsi="Arial"/>
        <w:color w:val="1B2A4A"/>
        <w:sz w:val="16"/>
        <w:szCs w:val="16"/>
      </w:rPr>
      <w:t xml:space="preserve">Temporary Works Permit to Load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Works Permit to Load</dc:title>
  <dc:subject>UK Construction Template</dc:subject>
  <dc:creator>ebrora.com</dc:creator>
  <cp:keywords>construction, template, UK, temporary works, permit to load, BS 5975, TWC, formwork, propping</cp:keywords>
  <dc:description>Free UK construction template by Ebrora. Download more at ebrora.com</dc:description>
  <cp:lastModifiedBy>ebrora.com</cp:lastModifiedBy>
  <cp:revision>1</cp:revision>
  <dcterms:created xsi:type="dcterms:W3CDTF">2026-03-27T14:29:01.064Z</dcterms:created>
  <dcterms:modified xsi:type="dcterms:W3CDTF">2026-03-27T14:29:01.065Z</dcterms:modified>
</cp:coreProperties>
</file>

<file path=docProps/custom.xml><?xml version="1.0" encoding="utf-8"?>
<Properties xmlns="http://schemas.openxmlformats.org/officeDocument/2006/custom-properties" xmlns:vt="http://schemas.openxmlformats.org/officeDocument/2006/docPropsVTypes"/>
</file>