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Watercourse Crossing and Culvert Installation Record</w:t>
      </w:r>
    </w:p>
    <w:p>
      <w:pPr>
        <w:pBdr>
          <w:bottom w:val="single" w:color="2E75B6" w:sz="6" w:space="1"/>
        </w:pBdr>
        <w:spacing w:after="20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Document Reference: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document reference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revision number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Contract Number: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 and role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 and role</w:t>
            </w:r>
          </w:p>
        </w:tc>
      </w:tr>
    </w:tbl>
    <w:p>
      <w:pPr>
        <w:spacing w:before="300"/>
      </w:pPr>
    </w:p>
    <w:p>
      <w:pPr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Section 1 – Location and Watercourse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6"/>
      </w:tblGrid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Watercourse Name:</w:t>
            </w:r>
          </w:p>
        </w:tc>
        <w:tc>
          <w:tcPr>
            <w:tcW w:type="dxa" w:w="6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watercourse or drainage feature name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Watercourse Type:</w:t>
            </w:r>
          </w:p>
        </w:tc>
        <w:tc>
          <w:tcPr>
            <w:tcW w:type="dxa" w:w="6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Main river / Ordinary watercourse / Land drain / Surface water drain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Crossing Location:</w:t>
            </w:r>
          </w:p>
        </w:tc>
        <w:tc>
          <w:tcPr>
            <w:tcW w:type="dxa" w:w="6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chainage, grid reference, or description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NGR / Easting Northing:</w:t>
            </w:r>
          </w:p>
        </w:tc>
        <w:tc>
          <w:tcPr>
            <w:tcW w:type="dxa" w:w="6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National Grid Reference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Drawing Reference:</w:t>
            </w:r>
          </w:p>
        </w:tc>
        <w:tc>
          <w:tcPr>
            <w:tcW w:type="dxa" w:w="6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relevant drawing number(s)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Flood Risk Zone:</w:t>
            </w:r>
          </w:p>
        </w:tc>
        <w:tc>
          <w:tcPr>
            <w:tcW w:type="dxa" w:w="6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Zone 1 / Zone 2 / Zone 3a / Zone 3b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Environment Agency Consent Ref:</w:t>
            </w:r>
          </w:p>
        </w:tc>
        <w:tc>
          <w:tcPr>
            <w:tcW w:type="dxa" w:w="6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Flood Risk Activity Permit or ordinary watercourse consent reference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LLFA Consent Reference:</w:t>
            </w:r>
          </w:p>
        </w:tc>
        <w:tc>
          <w:tcPr>
            <w:tcW w:type="dxa" w:w="6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Lead Local Flood Authority consent reference if applicable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Ecological Constraints:</w:t>
            </w:r>
          </w:p>
        </w:tc>
        <w:tc>
          <w:tcPr>
            <w:tcW w:type="dxa" w:w="6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Detail any ecological constraints (e.g. protected species, spawning season, buffer zones)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Working Window Restrictions:</w:t>
            </w:r>
          </w:p>
        </w:tc>
        <w:tc>
          <w:tcPr>
            <w:tcW w:type="dxa" w:w="6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any seasonal or time-of-day restrictions on works</w:t>
            </w:r>
          </w:p>
        </w:tc>
      </w:tr>
    </w:tbl>
    <w:p>
      <w:pPr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Section 2 – Culvert / Crossing Specification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6"/>
      </w:tblGrid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Crossing Type:</w:t>
            </w:r>
          </w:p>
        </w:tc>
        <w:tc>
          <w:tcPr>
            <w:tcW w:type="dxa" w:w="6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Culvert / Clear-span bridge / Bailey bridge / Temporary pipe crossing / Ford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Culvert Material:</w:t>
            </w:r>
          </w:p>
        </w:tc>
        <w:tc>
          <w:tcPr>
            <w:tcW w:type="dxa" w:w="6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Precast concrete, corrugated steel, twin-wall HDPE, GRP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Internal Diameter / Span:</w:t>
            </w:r>
          </w:p>
        </w:tc>
        <w:tc>
          <w:tcPr>
            <w:tcW w:type="dxa" w:w="6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dimension (mm)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Length of Culvert:</w:t>
            </w:r>
          </w:p>
        </w:tc>
        <w:tc>
          <w:tcPr>
            <w:tcW w:type="dxa" w:w="6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length (m)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Invert Level – Upstream:</w:t>
            </w:r>
          </w:p>
        </w:tc>
        <w:tc>
          <w:tcPr>
            <w:tcW w:type="dxa" w:w="6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level (m AOD)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Invert Level – Downstream:</w:t>
            </w:r>
          </w:p>
        </w:tc>
        <w:tc>
          <w:tcPr>
            <w:tcW w:type="dxa" w:w="6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level (m AOD)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Gradient:</w:t>
            </w:r>
          </w:p>
        </w:tc>
        <w:tc>
          <w:tcPr>
            <w:tcW w:type="dxa" w:w="6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gradient (1 in X or %)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Headwall / Wingwall Type:</w:t>
            </w:r>
          </w:p>
        </w:tc>
        <w:tc>
          <w:tcPr>
            <w:tcW w:type="dxa" w:w="6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headwall specification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Trash Screen Required:</w:t>
            </w:r>
          </w:p>
        </w:tc>
        <w:tc>
          <w:tcPr>
            <w:tcW w:type="dxa" w:w="6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– if yes, enter specification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Minimum Cover Over Culvert:</w:t>
            </w:r>
          </w:p>
        </w:tc>
        <w:tc>
          <w:tcPr>
            <w:tcW w:type="dxa" w:w="6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minimum cover depth (mm)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Bedding Material and Class:</w:t>
            </w:r>
          </w:p>
        </w:tc>
        <w:tc>
          <w:tcPr>
            <w:tcW w:type="dxa" w:w="6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bedding specification (e.g. Class S, granular Type 1)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Surround Material:</w:t>
            </w:r>
          </w:p>
        </w:tc>
        <w:tc>
          <w:tcPr>
            <w:tcW w:type="dxa" w:w="6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surround specification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Design Standard / Reference:</w:t>
            </w:r>
          </w:p>
        </w:tc>
        <w:tc>
          <w:tcPr>
            <w:tcW w:type="dxa" w:w="6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CIRIA C786, CD 516, BS EN 1916</w:t>
            </w:r>
          </w:p>
        </w:tc>
      </w:tr>
    </w:tbl>
    <w:p>
      <w:pPr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Section 3 – Pre-Installation Checks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400"/>
        <w:gridCol w:w="1200"/>
        <w:gridCol w:w="1200"/>
        <w:gridCol w:w="210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Pre-Installation Check Item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Flood Risk Activity Permit (FRAP) or ordinary watercourse consent obtained and conditions reviewed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1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Ecological survey completed and mitigation measures in place (e.g. otter fencing, fish rescue)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1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Pollution prevention measures installed (silt fencing, straw bales, settlement lagoons)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1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Over-pumping or temporary diversion system designed and installed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1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Water quality baseline sampling completed upstream and downstream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1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Buried services located and marked (CAT and Genny, GPR, trial holes as required)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1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Setting out checked and approved by engineer (invert levels, alignment, chainage)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1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4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Excavation support / trench sheets available if required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1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4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Bedding and surround materials delivered and approved (source and specification)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1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4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Lifting equipment inspected and lift plan prepared for heavy culvert sections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1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4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Traffic management in place if crossing a road or public right of way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1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4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Weather forecast checked – no heavy rain or flood warnings in force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1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4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Emergency spill kit located adjacent to working area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1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4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Method statement briefed to all operatives working on the installation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1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4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Permit to work issued (if required by site procedures)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1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Section 4 – Installation Record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6"/>
      </w:tblGrid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 Works Commenced:</w:t>
            </w:r>
          </w:p>
        </w:tc>
        <w:tc>
          <w:tcPr>
            <w:tcW w:type="dxa" w:w="6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 Works Completed:</w:t>
            </w:r>
          </w:p>
        </w:tc>
        <w:tc>
          <w:tcPr>
            <w:tcW w:type="dxa" w:w="6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Subcontractor:</w:t>
            </w:r>
          </w:p>
        </w:tc>
        <w:tc>
          <w:tcPr>
            <w:tcW w:type="dxa" w:w="6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subcontractor name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Supervisor on Site:</w:t>
            </w:r>
          </w:p>
        </w:tc>
        <w:tc>
          <w:tcPr>
            <w:tcW w:type="dxa" w:w="6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Water Flow During Installation:</w:t>
            </w:r>
          </w:p>
        </w:tc>
        <w:tc>
          <w:tcPr>
            <w:tcW w:type="dxa" w:w="6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Describe flow conditions (dry, low flow, normal flow) and management method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Over-Pumping Arrangement:</w:t>
            </w:r>
          </w:p>
        </w:tc>
        <w:tc>
          <w:tcPr>
            <w:tcW w:type="dxa" w:w="6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Describe pump type, capacity, inlet/outlet locations, and silt control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Excavation Depth:</w:t>
            </w:r>
          </w:p>
        </w:tc>
        <w:tc>
          <w:tcPr>
            <w:tcW w:type="dxa" w:w="6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depth (m)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Trench Support Used:</w:t>
            </w:r>
          </w:p>
        </w:tc>
        <w:tc>
          <w:tcPr>
            <w:tcW w:type="dxa" w:w="6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– if yes, describe type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Bedding Installed To Specification:</w:t>
            </w:r>
          </w:p>
        </w:tc>
        <w:tc>
          <w:tcPr>
            <w:tcW w:type="dxa" w:w="6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– confirm material, depth, and compaction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Pipe Joints / Connections:</w:t>
            </w:r>
          </w:p>
        </w:tc>
        <w:tc>
          <w:tcPr>
            <w:tcW w:type="dxa" w:w="6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Describe joint type and confirm sealing method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Surround Installed To Specification:</w:t>
            </w:r>
          </w:p>
        </w:tc>
        <w:tc>
          <w:tcPr>
            <w:tcW w:type="dxa" w:w="6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– confirm material, depth, and compaction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Headwalls / Wingwalls Installed:</w:t>
            </w:r>
          </w:p>
        </w:tc>
        <w:tc>
          <w:tcPr>
            <w:tcW w:type="dxa" w:w="6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– confirm type and as-built dimensions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Backfill Material and Compaction:</w:t>
            </w:r>
          </w:p>
        </w:tc>
        <w:tc>
          <w:tcPr>
            <w:tcW w:type="dxa" w:w="6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Describe backfill material, layer thickness, and compaction method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As-Built Invert Level – Upstream:</w:t>
            </w:r>
          </w:p>
        </w:tc>
        <w:tc>
          <w:tcPr>
            <w:tcW w:type="dxa" w:w="6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level (m AOD)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As-Built Invert Level – Downstream:</w:t>
            </w:r>
          </w:p>
        </w:tc>
        <w:tc>
          <w:tcPr>
            <w:tcW w:type="dxa" w:w="6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level (m AOD)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As-Built Cover Over Pipe:</w:t>
            </w:r>
          </w:p>
        </w:tc>
        <w:tc>
          <w:tcPr>
            <w:tcW w:type="dxa" w:w="6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cover depth (mm)</w:t>
            </w:r>
          </w:p>
        </w:tc>
      </w:tr>
    </w:tbl>
    <w:p>
      <w:pPr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Section 5 – Environmental Monitoring During Works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1600"/>
        <w:gridCol w:w="1800"/>
        <w:gridCol w:w="1800"/>
        <w:gridCol w:w="170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Monitoring Item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 / Observation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Taken</w:t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Recorded By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Upstream water clarity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Hourly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Downstream water clarity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Hourly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Silt control measures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Continuous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Pump discharge quality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Hourly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Spill kit availability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Start / end of shift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Fish or wildlife observation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Continuous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Noise levels at receptor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As required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Fuel / oil storage integrity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Daily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Section 6 – Post-Installation Inspection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400"/>
        <w:gridCol w:w="1200"/>
        <w:gridCol w:w="1200"/>
        <w:gridCol w:w="210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Post-Installation Check Item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Culvert is clear of debris and flowing freely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1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Invert levels confirmed by survey and within tolerance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1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Alignment confirmed by survey and within tolerance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1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Headwalls and wingwalls structurally sound and properly seated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1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Scour protection installed upstream and downstream as specified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1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Bank reinstatement completed to pre-works profile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1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Erosion control matting / geotextile installed where required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1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4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Vegetation replanting or seeding completed per ecological mitigation plan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1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4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Temporary works (diversion channels, dams, pumps) fully removed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1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4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construction materials, debris, and waste removed from watercourse and banks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1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4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Silt control measures to remain in place until vegetation established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1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4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CCTV survey completed (if required by specification or consent)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1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4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Water quality monitoring confirms no adverse change from baseline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1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4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Photographic record completed (upstream, downstream, headwalls, general)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1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4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As-built survey completed and drawings updated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1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Section 7 – Sign-Off and Approval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30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Installing Foreman: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Section Engineer: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Environmental Manager: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Client Representative: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800" w:hRule="atLeast"/>
        </w:trPr>
        <w:tc>
          <w:tcPr>
            <w:tcW w:type="dxa" w:w="9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any additional notes, deviations from specification, or observations here.</w:t>
            </w:r>
          </w:p>
        </w:tc>
      </w:tr>
    </w:tbl>
    <w:p>
      <w:pPr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600"/>
        <w:gridCol w:w="2000"/>
        <w:gridCol w:w="210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1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1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1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Free Construction Template – Download more at ebrora.com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</w:pPr>
    <w:r>
      <w:rPr>
        <w:rFonts w:ascii="Arial" w:cs="Arial" w:eastAsia="Arial" w:hAnsi="Arial"/>
        <w:color w:val="1B2A4A"/>
        <w:sz w:val="16"/>
        <w:szCs w:val="16"/>
      </w:rPr>
      <w:t xml:space="preserve">ebrora.com</w:t>
    </w:r>
    <w:r>
      <w:rPr>
        <w:rFonts w:ascii="Arial" w:cs="Arial" w:eastAsia="Arial" w:hAnsi="Arial"/>
        <w:color w:val="1B2A4A"/>
        <w:sz w:val="16"/>
        <w:szCs w:val="16"/>
      </w:rPr>
      <w:t xml:space="preserve">	Watercourse Crossing and Culvert Installation Record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Watercourse Crossing and Culvert Installation Record</dc:title>
  <dc:subject>UK Construction Template</dc:subject>
  <dc:creator>ebrora.com</dc:creator>
  <cp:keywords>construction, template, UK, watercourse, culvert, crossing, installation, ecology, Environment Agency, FRAP</cp:keywords>
  <dc:description>Free UK construction template by Ebrora. Download more at ebrora.com</dc:description>
  <cp:lastModifiedBy>ebrora.com</cp:lastModifiedBy>
  <cp:revision>1</cp:revision>
  <dcterms:created xsi:type="dcterms:W3CDTF">2026-04-02T20:12:48.696Z</dcterms:created>
  <dcterms:modified xsi:type="dcterms:W3CDTF">2026-04-02T20:12:48.697Z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