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Abnormal Load Delivery Plan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Load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Load: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description of the item(s) being transported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Loads: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separate vehicle movements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Weight (tonnes):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gross weight of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Length (m):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overall length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Width (m):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overall 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Height (m):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overall height (from road surface)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Centre of Gravity: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location of COG and any tilt/stability concerns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Abnormal Load Classification: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Category 1 / Category 2 / Category 3 / Special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ESDAL Notification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ESDAL reference number (if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DVSA Notification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notification reference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Vehicle and Trailer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Haulier / Transport 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Driver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Driver Contact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mobile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Registration: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Trailer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Low loader, flat bed, modular, SPMT, extendable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Trailer Registration: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Axles: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axles (tractor + trailer)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Vehicle Weight (GVW) tonnes: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GVW including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Vehicle Length (m):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overall length including tractor and trailer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Vehicle Width (m):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overall 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Vehicle Height (m):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overall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Bearing Pressure: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 ground pressure (kN/m² or tonnes/m²)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Route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 / Collection Point: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Destination (Site):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Distance (approx):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distance in miles/km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Journey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journey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Proposed Departure Date and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Arrival Date and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route in detail, including road numbers, junctions, and 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Survey Completed: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date and surveyor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Constraints Identified: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width restrictions, height restrictions, weight-limited bridges, tight turns, roundabouts, traffic 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Alternative Route: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alternative route if primary route becomes unavailable</w:t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Notifications and Permissions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all notifications made and permissions obtained for the abnormal load movement.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600"/>
        <w:gridCol w:w="1200"/>
        <w:gridCol w:w="1200"/>
        <w:gridCol w:w="2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Recd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Police (route authority)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Highway Authority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National Highways (if trunk roads)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Bridge authorities (weight/height)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 Rail (if level crossings)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Utility companies (overhead cables)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authority (road closures/TROs)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DVSA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Escort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Escort Vehicles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Escort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Escort 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 and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Escort Vehicle: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vehicle details and driver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Rear Escort Vehicle: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vehicle details and driver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Communication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Two-way radio, mobile phone – enter channel/numbers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Escort Briefing Completed: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date and time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Site Arrival and Offloading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Access Point: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which gate/access point the load will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Internal Route to Offload Point: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on-site route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Haul Road Suitable for Load: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max bearing capacity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Required for Access: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(road widening, hard standing, bridge plates)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Offloading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Crane, HIAB, roll-off, SPMT, forklift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Required for Offloading: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crane type and capacity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Plan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lift plan reference (if crane 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Banksman / Marshalling: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arrangements and personnel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Traffic Management on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on-site TM arrangements during offloading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Exclusion Zone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extent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Storage Location After Offload: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storage location and ground conditions</w:t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Risk Assessment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800"/>
        <w:gridCol w:w="8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Assessment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survey confirms all height, width, and weight restrictions can be accommodated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notifications and permissions obtained from relevant authorities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Escort arrangements confirmed and briefed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secured in accordance with DVSA load security requirements and EN 12195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forecast checked – no adverse conditions (high winds, ice, fog) anticipated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breakdown and recovery arrangements in 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plan in place between driver, escorts, and site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access confirmed suitable for vehicle dimensions and weight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Offloading equipment inspected and adequate for the 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 and traffic management in place for offloading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cables and buried services confirmed clear of route and offload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services notified (if road closures involved)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cover confirmed for abnormal load transit and offloading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8 – Emergency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(Haulier):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24hr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(Site):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Recovery Vehicle Arrangements: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recovery company and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Designated Layby / Stopping Points: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safe stopping locations en route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Procedure if Load Cannot Proceed: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contingency (weather, breakdown, obstruction)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9 – 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Logistics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Delivery Completion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Arrival Date and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Condition on Arrival: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Damaged – describe any damage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Offloading Completed: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Incidents During Delivery: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Confirmed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Abnormal Load Delivery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Abnormal Load Delivery Plan</dc:title>
  <dc:subject>UK Construction Template</dc:subject>
  <dc:creator>ebrora.com</dc:creator>
  <cp:keywords>construction, template, UK, abnormal load, delivery, plan, route, escort, ESDAL, DVSA, haulage, transport</cp:keywords>
  <dc:description>Free UK construction template by Ebrora. Download more at ebrora.com</dc:description>
  <cp:lastModifiedBy>ebrora.com</cp:lastModifiedBy>
  <cp:revision>1</cp:revision>
  <dcterms:created xsi:type="dcterms:W3CDTF">2026-04-03T04:23:12.242Z</dcterms:created>
  <dcterms:modified xsi:type="dcterms:W3CDTF">2026-04-03T04:23:12.242Z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