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Neighbour Property Condition Survey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Survey: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qualifications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Surveyor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Pre-Construction / Post-Construction / Interim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Neighbour Property Condition Survey records the pre-existing condition of properties adjacent to or in the vicinity of the construction site. It is carried out before construction works commence to provide a baseline record against which any claims for alleged damage during the construction period can be assessed.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survey should be carried out by an independent surveyor or competent person and should include a comprehensive photographic record. A post-construction survey should be carried out on completion of works using the same methodology for comparison.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Property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address including postcode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 Owner / Occupier: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Details: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telephone and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Detached / Semi-detached / Terraced / Flat / Commercial / Industrial /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Brick / Stone / Render / Timber frame / Concrete / Mixed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Approximate 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age or construction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Storeys: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Distance from Site Boundary: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approximate distance (metres)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 from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 / S / E / W / NE / NW / SE / SW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 Granted by Owner: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state reason and record external survey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Owner Present During Survey: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External Condition Survey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condition of all external elements visible from ground level and any accessible areas. Note all existing defects, cracks, damage, and signs of movement.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800"/>
        <w:gridCol w:w="1200"/>
        <w:gridCol w:w="2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Defects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elevation – brickwork / render / cladding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elevation – brickwork / render / cladding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side elevation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side elevation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Roof covering (visible from ground level)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Chimney stacks and pots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Gutters, downpipes, and rainwater goods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Windows (frames, glass, seals)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doors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DPC line and ground 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walls – cracking (measure width and length)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 walls and fences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Driveways, paths, and paving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Garden walls, steps, and retaining walls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– gullies, manholes, inspection chambers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Internal Condition Survey (if access granted)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condition of internal elements in each room inspected. Focus on cracks, distortion, dampness, and any pre-existing defects.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1400"/>
        <w:gridCol w:w="1200"/>
        <w:gridCol w:w="29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 /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Defects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Hallway / entrance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Living room / lounge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Kitchen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Dining 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Bedroom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Bedroom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Bedroom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Bathroom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WC / cloakroom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Staircase and landing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Cellar / basement (if accessible)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Loft space (if accessible)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Garage (if attached)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Conservatory /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Good / Fair / 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– Crack Detail Record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details of all significant cracks observed. Measure and photograph each crack. Install monitoring points (tell-tales) where instructed.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1000"/>
        <w:gridCol w:w="1000"/>
        <w:gridCol w:w="1000"/>
        <w:gridCol w:w="1000"/>
        <w:gridCol w:w="18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(mm)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(mm)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Tell-Tale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Vertical / Horizontal / Diagonal / Stepped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 – Photographic Record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Photographs Taken: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Camera / Device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make/model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 Resolution: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resolution (minimum 5 megapixels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Stamp on Photographs: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 Reference Used: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(e.g. crack width gauge, ruler)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Photographs Stored At: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file location / cloud reference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 – Property Owner / Occupier Comments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any comments, concerns, or observations made by the property owner during the survey.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Record owner comments here. Include any pre-existing concerns about their property, previous subsidence or structural movement, insurance claims, or specific areas they wish to draw attention to.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7 – Surveyor Declaration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 confirm that this condition survey has been carried out with reasonable skill and care and represents a true and accurate record of the condition of the above property at the date of survey. The photographic record is an unaltered and complete record of conditions observed.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Surveyor: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Property Owner / Occupier Acknowledgement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 acknowledge that this survey has been carried out at my property and that I have had the opportunity to be present and to make comments. I have been provided with a copy of this report.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Property Owner / Occupier: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Distribution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3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Property Owner / Occupier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Hard copy / 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Insurer (if 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Neighbour Property Condition Survey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Neighbour Property Condition Survey</dc:title>
  <dc:subject>UK Construction Template</dc:subject>
  <dc:creator>ebrora.com</dc:creator>
  <cp:keywords>construction, template, UK, neighbour, property, condition, survey, dilapidation, crack, pre-construction, baseline</cp:keywords>
  <dc:description>Free UK construction template by Ebrora. Download more at ebrora.com</dc:description>
  <cp:lastModifiedBy>ebrora.com</cp:lastModifiedBy>
  <cp:revision>1</cp:revision>
  <dcterms:created xsi:type="dcterms:W3CDTF">2026-04-03T04:34:43.478Z</dcterms:created>
  <dcterms:modified xsi:type="dcterms:W3CDTF">2026-04-03T04:34:43.479Z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