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RIGHT TO WORK CHECKLIST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Checked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checklist records the right to work verification carried out before an individual commences work on site. Employers have a legal obligation under the Immigration, Asylum and Nationality Act 2006 to check that all employees and workers have the right to work in the UK. Failure to carry out these checks can result in a civil penalty of up to £45,000 per illegal worker.</w:t>
      </w:r>
    </w:p>
    <w:p>
      <w:pPr>
        <w:spacing w:after="120" w:before="300"/>
      </w:pPr>
      <w:r>
        <w:rPr>
          <w:rFonts w:ascii="Arial" w:cs="Arial" w:eastAsia="Arial" w:hAnsi="Arial"/>
          <w:b/>
          <w:bCs/>
          <w:color w:val="333333"/>
          <w:sz w:val="26"/>
          <w:szCs w:val="26"/>
        </w:rPr>
        <w:t xml:space="preserve">1. Individual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Name (as per ID document):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Birth: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Nationality: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Job Title / Trade: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Start Date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after="120" w:before="300"/>
      </w:pPr>
      <w:r>
        <w:rPr>
          <w:rFonts w:ascii="Arial" w:cs="Arial" w:eastAsia="Arial" w:hAnsi="Arial"/>
          <w:b/>
          <w:bCs/>
          <w:color w:val="333333"/>
          <w:sz w:val="26"/>
          <w:szCs w:val="26"/>
        </w:rPr>
        <w:t xml:space="preserve">2. Document Verification</w:t>
      </w:r>
    </w:p>
    <w:p>
      <w:pPr>
        <w:spacing w:after="60" w:before="60"/>
      </w:pPr>
      <w:r>
        <w:rPr>
          <w:rFonts w:ascii="Arial" w:cs="Arial" w:eastAsia="Arial" w:hAnsi="Arial"/>
          <w:i/>
          <w:iCs/>
          <w:color w:val="333333"/>
          <w:sz w:val="22"/>
          <w:szCs w:val="22"/>
        </w:rPr>
        <w:t xml:space="preserve">Check which document(s) have been presented. List A documents provide an ongoing right to work. List B documents may require follow-up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60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 A — Single Document (provides ongoing right to work)</w:t>
            </w:r>
          </w:p>
        </w:tc>
      </w:tr>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c>
          <w:tcPr>
            <w:tcW w:type="dxa" w:w="6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Seen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Copy Held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Expiry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UK or Irish passport (current or expired)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Passport or travel document endorsed to show the holder is exempt from immigration control, can stay indefinitely, has the right of abode, or has no time limit on their stay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6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 B — Documents (may require follow-up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Seen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Copy Held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Expiry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UK birth or adoption certificate (original)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Certificate of registration or naturalisation as a British citizen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Letter from the Home Office confirming status under the EU Settlement Scheme (settled or pre-settled)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Application Registration Card (ARC) confirming right to work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Immigration status document from the Home Office with endorsement for right to work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Certificate of application to the EU Settlement Scheme (digital or physical)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Positive verification from the Home Office Employer Checking Service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 current Biometric Residence Permit (BRP)</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 current Frontier Worker Permit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Verification Steps</w:t>
      </w:r>
    </w:p>
    <w:p>
      <w:pPr>
        <w:spacing w:after="60" w:before="60"/>
      </w:pPr>
      <w:r>
        <w:rPr>
          <w:rFonts w:ascii="Arial" w:cs="Arial" w:eastAsia="Arial" w:hAnsi="Arial"/>
          <w:i/>
          <w:iCs/>
          <w:color w:val="333333"/>
          <w:sz w:val="22"/>
          <w:szCs w:val="22"/>
        </w:rPr>
        <w:t xml:space="preserve">Confirm each verification step has been completed.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506"/>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6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Step</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Original documents seen (not photocopies or scanned images)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Documents appear genuine, unaltered and belong to the individual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Photograph on document is consistent with the individual's appearance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Date of birth on document is consistent with the individual's appearance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Name on document matches the name given (or explanation obtained for any discrepancy)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Documents are current and have not expired (unless List A passport)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Permission to work in the UK has not expired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Clear copies taken of all relevant pages and certified with date and 'original seen'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Home Office online right to work check completed (where applicable, share code verified)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Follow-up check date recorded (if time-limited permission)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Online Right to Work Check</w:t>
      </w:r>
    </w:p>
    <w:p>
      <w:pPr>
        <w:spacing w:after="60" w:before="60"/>
      </w:pPr>
      <w:r>
        <w:rPr>
          <w:rFonts w:ascii="Arial" w:cs="Arial" w:eastAsia="Arial" w:hAnsi="Arial"/>
          <w:i/>
          <w:iCs/>
          <w:color w:val="333333"/>
          <w:sz w:val="22"/>
          <w:szCs w:val="22"/>
        </w:rPr>
        <w:t xml:space="preserve">An online check is mandatory where the individual provides a share code (e.g. EU Settlement Scheme, BRP holders). Use the Home Office online service at gov.uk.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Online Check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Share Code: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share code provided by individual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Online Check: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Online Check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Right to work confirmed / Not confirmed / Employer Checking Service referral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Screenshot Saved: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r>
        <w:br w:type="page"/>
      </w:r>
    </w:p>
    <w:p>
      <w:pPr>
        <w:spacing w:after="120" w:before="300"/>
      </w:pPr>
      <w:r>
        <w:rPr>
          <w:rFonts w:ascii="Arial" w:cs="Arial" w:eastAsia="Arial" w:hAnsi="Arial"/>
          <w:b/>
          <w:bCs/>
          <w:color w:val="333333"/>
          <w:sz w:val="26"/>
          <w:szCs w:val="26"/>
        </w:rPr>
        <w:t xml:space="preserve">5. Follow-Up Check</w:t>
      </w:r>
    </w:p>
    <w:p>
      <w:pPr>
        <w:spacing w:after="60" w:before="60"/>
      </w:pPr>
      <w:r>
        <w:rPr>
          <w:rFonts w:ascii="Arial" w:cs="Arial" w:eastAsia="Arial" w:hAnsi="Arial"/>
          <w:i/>
          <w:iCs/>
          <w:color w:val="333333"/>
          <w:sz w:val="22"/>
          <w:szCs w:val="22"/>
        </w:rPr>
        <w:t xml:space="preserve">Complete if the individual has time-limited permission to work in the UK.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Check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(Yes if time-limited permission)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Check Due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(before permission expires)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Check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Check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Right to work confirmed / Not confirmed / Individual removed from site</w:t>
            </w:r>
          </w:p>
        </w:tc>
      </w:tr>
    </w:tbl>
    <w:p>
      <w:pPr>
        <w:spacing w:after="120" w:before="300"/>
      </w:pPr>
      <w:r>
        <w:rPr>
          <w:rFonts w:ascii="Arial" w:cs="Arial" w:eastAsia="Arial" w:hAnsi="Arial"/>
          <w:b/>
          <w:bCs/>
          <w:color w:val="333333"/>
          <w:sz w:val="26"/>
          <w:szCs w:val="26"/>
        </w:rPr>
        <w:t xml:space="preserve">6.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Right to Work Confirmed: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No, Action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action taken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Individual Permitted to Start 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after="120" w:before="300"/>
      </w:pPr>
      <w:r>
        <w:rPr>
          <w:rFonts w:ascii="Arial" w:cs="Arial" w:eastAsia="Arial" w:hAnsi="Arial"/>
          <w:b/>
          <w:bCs/>
          <w:color w:val="333333"/>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 Conducting Check</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 HR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Immigration, Asylum and Nationality Act 2006, Immigration Act 2014, Home Office Right to Work Checks: An Employer's Guide, UK GDPR, Data Protection Act 2018</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Right to Work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Work Checklist</dc:title>
  <dc:subject>UK Construction Template</dc:subject>
  <dc:creator>ebrora.com</dc:creator>
  <cp:keywords>construction, template, UK, right to work, immigration, ID check, GDPR, employer checking service</cp:keywords>
  <dc:description>Free UK construction template by Ebrora. Download more at ebrora.com</dc:description>
  <cp:lastModifiedBy>ebrora.com</cp:lastModifiedBy>
  <cp:revision>1</cp:revision>
  <dcterms:created xsi:type="dcterms:W3CDTF">2026-03-25T16:52:03.157Z</dcterms:created>
  <dcterms:modified xsi:type="dcterms:W3CDTF">2026-03-25T16:52:03.158Z</dcterms:modified>
</cp:coreProperties>
</file>

<file path=docProps/custom.xml><?xml version="1.0" encoding="utf-8"?>
<Properties xmlns="http://schemas.openxmlformats.org/officeDocument/2006/custom-properties" xmlns:vt="http://schemas.openxmlformats.org/officeDocument/2006/docPropsVTypes"/>
</file>