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8"/>
                <w:szCs w:val="48"/>
              </w:rPr>
              <w:t xml:space="preserve">SITE ESTABLISHMENT CHECKLIST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Address: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full site address</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checklist records all items required for site establishment and mobilisation. Complete before construction works commence. All items must be in place and operational before the workforce is mobilised. This checklist supports compliance with CDM 2015, the Workplace (Health, Safety and Welfare) Regulations 1992, and Considerate Constructors Scheme requirements.</w:t>
      </w:r>
    </w:p>
    <w:p>
      <w:pPr>
        <w:spacing w:after="120" w:before="300"/>
      </w:pPr>
      <w:r>
        <w:rPr>
          <w:rFonts w:ascii="Arial" w:cs="Arial" w:eastAsia="Arial" w:hAnsi="Arial"/>
          <w:b/>
          <w:bCs/>
          <w:color w:val="333333"/>
          <w:sz w:val="26"/>
          <w:szCs w:val="26"/>
        </w:rPr>
        <w:t xml:space="preserve">1. Site Boundary and Approvals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Site Boundary and Approvals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Owner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Site boundary survey completed and boundary pegs/markers verified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Site hoarding / fencing erected to required specification (min 2.4m on public highway)</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Hoarding graphics, project signage and CCS board installed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Planning consent conditions reviewed and compliance actions identified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Section 61 consent application submitted (noise and vibration)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Section 80 demolition notice submitted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Highways licence obtained for hoarding on public highway</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Road closure / traffic management orders in place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Neighbours and stakeholders notified of project commencement</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Community liaison arrangements established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2. Welfare Facilities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Welfare Facilities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Owner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Site office(s) delivered, positioned and connected to services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Meeting room / training room set up</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Canteen / mess room delivered, equipped and connected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Toilets delivered and connected (male and female provision per CDM Schedule 2)</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Showers and changing facilities in place (if required)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Drying room with heating and hanging facilities provided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Drinking water supply connected and clearly labelled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First aid room equipped and stocked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Welfare facilities accessible to all including persons with disabilities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Cleaning regime for welfare facilities established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Smoking shelter provided in designated area</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Waste bins provided in welfare areas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3. Temporary Services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Temporary Services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Owner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Temporary electrical supply connected and distribution boards installed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Electrical installation inspected and tested (temporary works certificate)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Temporary water supply connected and metered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26</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Foul drainage connected or chemical toilets on servicing schedule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Surface water drainage / settlement system operational</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28</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Telecommunications (broadband, phone, site radio) operational</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29</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Generator(s) in position, fuelled and tested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30</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Temporary lighting installed in compound and access routes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Security lighting operational</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Heating for offices and welfare operational</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4. Access, Traffic and Parking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Access, Traffic and Parking</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Owner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Vehicle access gate installed (minimum 3.5m width for HGVs)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Pedestrian access gate installed (separated from vehicle access)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Vehicle and pedestrian routes segregated and signed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36</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Speed limit signs installed (typically 5-15 mph)</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One-way system established and signed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38</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Wheel wash installed and operational</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39</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Vehicle turning area established and load-rated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40</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Car parking arranged (staff and visitors)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Cycle storage provided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Banksman / marshal positions identified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Traffic management plan displayed at site entrance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5. Storage and Waste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Storage and Waste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Owner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44</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Material laydown areas identified and prepared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45</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Covered storage area provided for weather-sensitive materials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46</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COSHH store provided (locked, bunded, ventilated, signed)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47</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Fuel storage bund installed (110% capacity, locked, fire extinguisher)</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48</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Waste segregation area established with labelled skips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49</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Waste carrier licence verified for waste collection contractor</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50</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Skip permit obtained for skips on public highway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6. Security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Security</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Owner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Security provider appointed and briefed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CCTV system installed and operational</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Intruder alarm installed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Access control system operational (turnstile / biometric / sign-in)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Key holder register established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56</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Out-of-hours security arrangements in place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Tool and material secure storage provided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58</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Site fencing integrity checked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Health, Safety and Emergency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Health, Safety and Emergency</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Owner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59</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Construction Phase Plan prepared and available on site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60</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Fire Safety Plan prepared and displayed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Emergency Response Plan prepared, displayed and briefed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Fire points installed with extinguishers (serviced and in date)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Fire alarm system or warning devices in place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Assembly point(s) established and signed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Evacuation routes clear and signed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66</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First aid kit(s) stocked and accessible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Defibrillator (AED) installed and accessible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68</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First aiders appointed and names displayed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69</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Accident book available in site office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70</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RIDDOR reporting procedure displayed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Spill kits positioned at fuel store and key locations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H&amp;S law poster displayed in welfare area</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Insurance certificate displayed (Employers Liability)</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Induction procedure established and materials prepared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PPE stock available for issue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8. Environmental and Community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Environmental and Community</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Owner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76</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Environmental Management Plan prepared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77</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Dust suppression measures in place (water bowser, damping down, covers)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78</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Noise monitoring baseline recorded (if required by S61)</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79</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Pollution prevention measures installed (silt fencing, drain covers, bunds)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80</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Ecological constraints briefed to site team (protected species, TPOs)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81</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Waste management plan / SWMP prepared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82</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Environmental permits obtained (discharge, waste, etc.)</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83</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CCS registration confirmed and requirements briefed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9. Sign-Off</w:t>
      </w:r>
    </w:p>
    <w:p>
      <w:pPr>
        <w:spacing w:after="60" w:before="60"/>
      </w:pPr>
      <w:r>
        <w:rPr>
          <w:rFonts w:ascii="Arial" w:cs="Arial" w:eastAsia="Arial" w:hAnsi="Arial"/>
          <w:i/>
          <w:iCs/>
          <w:color w:val="333333"/>
          <w:sz w:val="22"/>
          <w:szCs w:val="22"/>
        </w:rPr>
        <w:t xml:space="preserve">By signing, each party confirms the site establishment is complete and ready for mobilisation.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H&amp;S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10.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11.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CDM 2015 (Schedule 2), Workplace (H,S&amp;W) Regs 1992, Environmental Protection Act 1990, Highways Act 1980, CCS Code of Practice</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Site Establishment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Establishment Checklist</dc:title>
  <dc:subject>UK Construction Template</dc:subject>
  <dc:creator>ebrora.com</dc:creator>
  <cp:keywords>construction, template, UK, site establishment, mobilisation, compound, welfare, CDM 2015, CCS</cp:keywords>
  <dc:description>Free UK construction template by Ebrora. Download more at ebrora.com</dc:description>
  <cp:lastModifiedBy>ebrora.com</cp:lastModifiedBy>
  <cp:revision>1</cp:revision>
  <dcterms:created xsi:type="dcterms:W3CDTF">2026-03-25T21:33:01.292Z</dcterms:created>
  <dcterms:modified xsi:type="dcterms:W3CDTF">2026-03-25T21:33:01.293Z</dcterms:modified>
</cp:coreProperties>
</file>

<file path=docProps/custom.xml><?xml version="1.0" encoding="utf-8"?>
<Properties xmlns="http://schemas.openxmlformats.org/officeDocument/2006/custom-properties" xmlns:vt="http://schemas.openxmlformats.org/officeDocument/2006/docPropsVTypes"/>
</file>