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Approved Supplier Register</w:t>
      </w:r>
    </w:p>
    <w:p>
      <w:pPr>
        <w:spacing w:after="300"/>
      </w:pPr>
      <w:r>
        <w:rPr>
          <w:rFonts w:ascii="Arial" w:cs="Arial" w:eastAsia="Arial" w:hAnsi="Arial"/>
          <w:i/>
          <w:iCs/>
          <w:color w:val="333333"/>
          <w:sz w:val="22"/>
          <w:szCs w:val="22"/>
        </w:rPr>
        <w:t xml:space="preserve">Register of approved suppliers and subcontractors for the project or company. Records prequalification status, accreditations, insurance expiry, and performance history. The definitive list of companies approved to tender or work on the project.</w:t>
      </w:r>
    </w:p>
    <w:p>
      <w:pPr>
        <w:spacing w:before="300" w:after="120"/>
      </w:pPr>
      <w:r>
        <w:rPr>
          <w:rFonts w:ascii="Arial" w:cs="Arial" w:eastAsia="Arial" w:hAnsi="Arial"/>
          <w:b/>
          <w:bCs/>
          <w:color w:val="1B2A4A"/>
          <w:sz w:val="32"/>
          <w:szCs w:val="32"/>
        </w:rPr>
        <w:t xml:space="preserve">Register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 Company: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 or company-wide register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Maintained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Supplier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Company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Trade / Category: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trade or supply category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SSIP Accreditation: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scheme and expiry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Insurance Expiry: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 and PL expiry dates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ISO Certifications: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9001 / 14001 / 45001 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Last PQQ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Performance Score: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last scorecard result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For: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package types approved for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Preferred / Approved / Conditional / Suspended / Removed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Procurement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Approved Supplier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Supplier Register</dc:title>
  <dc:subject>UK Construction Template</dc:subject>
  <dc:creator>ebrora.com</dc:creator>
  <cp:keywords>construction, template, UK, approved supplier, register, subcontractor, prequalification, accreditation, insurance</cp:keywords>
  <dc:description>Free UK construction template by Ebrora. Download more at ebrora.com</dc:description>
  <cp:lastModifiedBy>ebrora.com</cp:lastModifiedBy>
  <cp:revision>1</cp:revision>
  <dcterms:created xsi:type="dcterms:W3CDTF">2026-03-26T16:58:08.067Z</dcterms:created>
  <dcterms:modified xsi:type="dcterms:W3CDTF">2026-03-26T16:58:08.067Z</dcterms:modified>
</cp:coreProperties>
</file>

<file path=docProps/custom.xml><?xml version="1.0" encoding="utf-8"?>
<Properties xmlns="http://schemas.openxmlformats.org/officeDocument/2006/custom-properties" xmlns:vt="http://schemas.openxmlformats.org/officeDocument/2006/docPropsVTypes"/>
</file>