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Operative Performance Review Form</w:t>
      </w:r>
    </w:p>
    <w:p>
      <w:pPr>
        <w:spacing w:after="300"/>
      </w:pPr>
      <w:r>
        <w:rPr>
          <w:rFonts w:ascii="Arial" w:cs="Arial" w:eastAsia="Arial" w:hAnsi="Arial"/>
          <w:i/>
          <w:iCs/>
          <w:color w:val="333333"/>
          <w:sz w:val="22"/>
          <w:szCs w:val="22"/>
        </w:rPr>
        <w:t xml:space="preserve">Periodic performance review form for site operatives and tradespeople. Covers safety behaviour, quality of work, productivity, attendance, teamwork, and professional development. Completed by the supervisor and discussed with the operative. Supports CDM 2015 competency requirements and workforce development.</w:t>
      </w:r>
    </w:p>
    <w:p>
      <w:pPr>
        <w:spacing w:before="300" w:after="120"/>
      </w:pPr>
      <w:r>
        <w:rPr>
          <w:rFonts w:ascii="Arial" w:cs="Arial" w:eastAsia="Arial" w:hAnsi="Arial"/>
          <w:b/>
          <w:bCs/>
          <w:color w:val="1B2A4A"/>
          <w:sz w:val="32"/>
          <w:szCs w:val="32"/>
        </w:rPr>
        <w:t xml:space="preserve">Employee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Review:</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Review Period: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from — to dates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Employee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Job Title / Trade: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Reviewer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supervisor / manager name and role</w:t>
            </w:r>
          </w:p>
        </w:tc>
      </w:tr>
    </w:tbl>
    <w:p>
      <w:pPr>
        <w:spacing w:before="300" w:after="120"/>
      </w:pPr>
      <w:r>
        <w:rPr>
          <w:rFonts w:ascii="Arial" w:cs="Arial" w:eastAsia="Arial" w:hAnsi="Arial"/>
          <w:b/>
          <w:bCs/>
          <w:color w:val="1B2A4A"/>
          <w:sz w:val="32"/>
          <w:szCs w:val="32"/>
        </w:rPr>
        <w:t xml:space="preserve">Performance Assessment</w:t>
      </w:r>
    </w:p>
    <w:p>
      <w:pPr>
        <w:spacing w:after="120"/>
      </w:pPr>
      <w:r>
        <w:rPr>
          <w:rFonts w:ascii="Arial" w:cs="Arial" w:eastAsia="Arial" w:hAnsi="Arial"/>
          <w:i/>
          <w:iCs/>
          <w:color w:val="333333"/>
          <w:sz w:val="20"/>
          <w:szCs w:val="20"/>
        </w:rPr>
        <w:t xml:space="preserve">Score: 1 = Unsatisfactory, 2 = Below expectations, 3 = Meets expectations, 4 = Exceeds expectations, 5 = Outstanding.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000"/>
        <w:gridCol w:w="4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Performance Area</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4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Safety behaviour — compliance with RAMS, PPE use, hazard awareness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Quality of workmanship — accuracy, finish, compliance with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Productivity — output, efficiency, meeting programme targets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Attendance and timekeeping — reliability, punctuality, absence record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Housekeeping — tidiness, waste management, tool storage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Teamwork — cooperation with colleagues and other trades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Communication — clarity, reporting issues, toolbox talk participation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Initiative — problem-solving, proactive approach, suggestions for improvement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Compliance with site rules — permits, exclusion zones, traffic management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Professional development — willingness to learn, uptake of training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Overall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Performance Rating: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Outstanding / Exceeds / Meets / Below / Unsatisfactory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Strengths: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strengths observed during the review period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Areas for Improvement: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areas where improvement is needed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Needs Identified: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training or development requirements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Actions Agreed: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agreed actions and timescales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Next Review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Reviewer (Supervisor /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Employee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Line Manager (if different from reviewer)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Operative Performance Review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Operative Performance Review Form</dc:title>
  <dc:subject>UK Construction Template</dc:subject>
  <dc:creator>ebrora.com</dc:creator>
  <cp:keywords>construction, template, UK, operative, performance review, appraisal, competency, development, supervision</cp:keywords>
  <dc:description>Free UK construction template by Ebrora. Download more at ebrora.com</dc:description>
  <cp:lastModifiedBy>ebrora.com</cp:lastModifiedBy>
  <cp:revision>1</cp:revision>
  <dcterms:created xsi:type="dcterms:W3CDTF">2026-03-26T16:29:22.246Z</dcterms:created>
  <dcterms:modified xsi:type="dcterms:W3CDTF">2026-03-26T16:29:22.246Z</dcterms:modified>
</cp:coreProperties>
</file>

<file path=docProps/custom.xml><?xml version="1.0" encoding="utf-8"?>
<Properties xmlns="http://schemas.openxmlformats.org/officeDocument/2006/custom-properties" xmlns:vt="http://schemas.openxmlformats.org/officeDocument/2006/docPropsVTypes"/>
</file>