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581EC0">
      <w:r>
        <w:t>Unable to select Microbiology from drop down</w:t>
      </w:r>
    </w:p>
    <w:p w:rsidR="00581EC0" w:rsidRDefault="00581EC0"/>
    <w:p w:rsidR="00581EC0" w:rsidRDefault="00581EC0">
      <w:r w:rsidRPr="00581EC0">
        <w:drawing>
          <wp:inline distT="0" distB="0" distL="0" distR="0" wp14:anchorId="3709EAC1" wp14:editId="651E77A2">
            <wp:extent cx="3562847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C0"/>
    <w:rsid w:val="004019CE"/>
    <w:rsid w:val="0056003E"/>
    <w:rsid w:val="00581EC0"/>
    <w:rsid w:val="0064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0A0B"/>
  <w15:chartTrackingRefBased/>
  <w15:docId w15:val="{E976DB7F-26DE-431D-9578-BA25C333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HSE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2022-11-29T20:03:00Z</dcterms:created>
  <dcterms:modified xsi:type="dcterms:W3CDTF">2022-11-29T20:03:00Z</dcterms:modified>
</cp:coreProperties>
</file>