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we generate activity logs on AddOns..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we generate activity logs on AddOns.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Caroline against request id 32336 against test  profiles Coag screen , Bone Profile.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scanning samples 40000119,,40000120 we add addons of CRP and D Dimer.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Saving Request go on activity logs . Activity logs should be generated for addons as well.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Bob  against request id 32337,  against test  profiles FBC , U&amp;E.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scanning samples 40000121,40000122 we add addons of bone profile and Sickledex.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Saving Request go on activity logs . Activity logs should be generated for addons as well.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