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871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44"/>
        <w:gridCol w:w="6856"/>
        <w:gridCol w:w="1418"/>
        <w:gridCol w:w="850"/>
        <w:gridCol w:w="850"/>
        <w:gridCol w:w="4253"/>
      </w:tblGrid>
      <w:tr w:rsidR="007A135D" w:rsidRPr="00393E17" w:rsidTr="005C6F13">
        <w:trPr>
          <w:tblCellSpacing w:w="15" w:type="dxa"/>
        </w:trPr>
        <w:tc>
          <w:tcPr>
            <w:tcW w:w="1599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135D" w:rsidRPr="00393E17" w:rsidRDefault="007A135D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</w:pPr>
            <w:r w:rsidRPr="00393E17"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  <w:t>64f9d5b2ec1ef</w:t>
            </w:r>
          </w:p>
        </w:tc>
        <w:tc>
          <w:tcPr>
            <w:tcW w:w="6826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135D" w:rsidRPr="00393E17" w:rsidRDefault="007A135D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</w:pPr>
            <w:r w:rsidRPr="00393E17"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  <w:t>9. Phenotype Quality Control does not have positive and negative results</w:t>
            </w:r>
          </w:p>
        </w:tc>
        <w:tc>
          <w:tcPr>
            <w:tcW w:w="1388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135D" w:rsidRPr="00393E17" w:rsidRDefault="007A135D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</w:pPr>
            <w:r w:rsidRPr="008F5790"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  <w:t>Completed</w:t>
            </w:r>
          </w:p>
        </w:tc>
        <w:tc>
          <w:tcPr>
            <w:tcW w:w="820" w:type="dxa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7A135D" w:rsidRPr="00393E17" w:rsidRDefault="007A135D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</w:pPr>
            <w:r w:rsidRPr="008F5790"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  <w:t>High</w:t>
            </w:r>
          </w:p>
        </w:tc>
        <w:tc>
          <w:tcPr>
            <w:tcW w:w="820" w:type="dxa"/>
            <w:shd w:val="clear" w:color="auto" w:fill="FFFFFF"/>
          </w:tcPr>
          <w:p w:rsidR="007A135D" w:rsidRPr="008F5790" w:rsidRDefault="007A135D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lang w:eastAsia="en-IE"/>
              </w:rPr>
            </w:pPr>
            <w:r w:rsidRPr="00206536"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  <w:t>Fail</w:t>
            </w:r>
          </w:p>
        </w:tc>
        <w:tc>
          <w:tcPr>
            <w:tcW w:w="4208" w:type="dxa"/>
            <w:shd w:val="clear" w:color="auto" w:fill="FFFFFF"/>
          </w:tcPr>
          <w:p w:rsidR="007A135D" w:rsidRDefault="007A135D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</w:pPr>
            <w:r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  <w:t xml:space="preserve">Can only enter a result in </w:t>
            </w:r>
            <w:proofErr w:type="spellStart"/>
            <w:r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  <w:t>Pos</w:t>
            </w:r>
            <w:proofErr w:type="spellEnd"/>
            <w:r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  <w:t xml:space="preserve"> or </w:t>
            </w:r>
            <w:proofErr w:type="spellStart"/>
            <w:r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  <w:t>neg</w:t>
            </w:r>
            <w:proofErr w:type="spellEnd"/>
            <w:r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  <w:t xml:space="preserve"> column.</w:t>
            </w:r>
          </w:p>
          <w:p w:rsidR="007A135D" w:rsidRPr="00206536" w:rsidRDefault="007A135D" w:rsidP="005C6F13">
            <w:pPr>
              <w:spacing w:after="0" w:line="240" w:lineRule="auto"/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</w:pPr>
            <w:r>
              <w:rPr>
                <w:rFonts w:ascii="Titillium Web" w:eastAsia="Times New Roman" w:hAnsi="Titillium Web" w:cs="Times New Roman"/>
                <w:bCs/>
                <w:color w:val="212529"/>
                <w:highlight w:val="red"/>
                <w:lang w:eastAsia="en-IE"/>
              </w:rPr>
              <w:t>Need to enter results in both columns</w:t>
            </w:r>
          </w:p>
        </w:tc>
      </w:tr>
    </w:tbl>
    <w:p w:rsidR="007A135D" w:rsidRDefault="007A135D" w:rsidP="007A135D">
      <w:pPr>
        <w:spacing w:after="0" w:line="240" w:lineRule="auto"/>
      </w:pPr>
      <w:r>
        <w:rPr>
          <w:noProof/>
          <w:lang w:eastAsia="en-IE"/>
        </w:rPr>
        <w:drawing>
          <wp:inline distT="0" distB="0" distL="0" distR="0" wp14:anchorId="1100365C" wp14:editId="503229CF">
            <wp:extent cx="3398520" cy="199284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17279" cy="200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C16" w:rsidRDefault="00EC7C16">
      <w:bookmarkStart w:id="0" w:name="_GoBack"/>
      <w:bookmarkEnd w:id="0"/>
    </w:p>
    <w:sectPr w:rsidR="00EC7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tillium Web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35D"/>
    <w:rsid w:val="007A135D"/>
    <w:rsid w:val="00C94BC6"/>
    <w:rsid w:val="00EC7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874557-6188-4B49-8E01-8E31ADA9E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3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>Saint Lukes Radio Oncology Network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Corcoran</dc:creator>
  <cp:keywords/>
  <dc:description/>
  <cp:lastModifiedBy>Deirdre Corcoran</cp:lastModifiedBy>
  <cp:revision>1</cp:revision>
  <dcterms:created xsi:type="dcterms:W3CDTF">2024-01-05T14:01:00Z</dcterms:created>
  <dcterms:modified xsi:type="dcterms:W3CDTF">2024-01-05T14:01:00Z</dcterms:modified>
</cp:coreProperties>
</file>