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AB" w:rsidRDefault="00AB79AB">
      <w:r>
        <w:t>Header is: MRH @ Tullamore</w:t>
      </w:r>
      <w:bookmarkStart w:id="0" w:name="_GoBack"/>
      <w:bookmarkEnd w:id="0"/>
    </w:p>
    <w:p w:rsidR="008B51BF" w:rsidRDefault="00AB79AB">
      <w:r>
        <w:rPr>
          <w:noProof/>
          <w:lang w:eastAsia="en-IE"/>
        </w:rPr>
        <w:drawing>
          <wp:inline distT="0" distB="0" distL="0" distR="0" wp14:anchorId="7A320A76" wp14:editId="2B5D2077">
            <wp:extent cx="5731510" cy="3377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AB" w:rsidRDefault="00AB79AB"/>
    <w:p w:rsidR="00AB79AB" w:rsidRDefault="00AB79AB">
      <w:r>
        <w:t xml:space="preserve">New </w:t>
      </w:r>
      <w:proofErr w:type="spellStart"/>
      <w:r>
        <w:t>PrintHandler</w:t>
      </w:r>
      <w:proofErr w:type="spellEnd"/>
      <w:r>
        <w:t xml:space="preserve"> </w:t>
      </w:r>
      <w:proofErr w:type="gramStart"/>
      <w:r>
        <w:t>exe  -</w:t>
      </w:r>
      <w:proofErr w:type="gramEnd"/>
      <w:r>
        <w:t xml:space="preserve">  Regional Hospital Tullamore</w:t>
      </w:r>
    </w:p>
    <w:p w:rsidR="00AB79AB" w:rsidRDefault="00AB79AB">
      <w:r>
        <w:rPr>
          <w:noProof/>
          <w:lang w:eastAsia="en-IE"/>
        </w:rPr>
        <w:drawing>
          <wp:inline distT="0" distB="0" distL="0" distR="0" wp14:anchorId="2B5ACC88" wp14:editId="35497322">
            <wp:extent cx="5731510" cy="3695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AB" w:rsidRDefault="00AB79AB"/>
    <w:p w:rsidR="00AB79AB" w:rsidRDefault="00AB79AB"/>
    <w:p w:rsidR="00AB79AB" w:rsidRDefault="00AB79AB">
      <w:r>
        <w:lastRenderedPageBreak/>
        <w:t xml:space="preserve">INTERIM REPORT ISSUED 02-02-24 </w:t>
      </w:r>
      <w:r w:rsidRPr="00AB79AB">
        <w:rPr>
          <w:color w:val="FF0000"/>
        </w:rPr>
        <w:t>SUSCEPTABILITIES PRESENT</w:t>
      </w:r>
    </w:p>
    <w:p w:rsidR="00AB79AB" w:rsidRDefault="00AB79AB">
      <w:r>
        <w:rPr>
          <w:noProof/>
          <w:lang w:eastAsia="en-IE"/>
        </w:rPr>
        <w:drawing>
          <wp:inline distT="0" distB="0" distL="0" distR="0" wp14:anchorId="50D58128" wp14:editId="5459FDA0">
            <wp:extent cx="5731510" cy="4667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AB" w:rsidRDefault="00AB79AB">
      <w:r>
        <w:t>ADDED ANOTHER SUSCEPTABILITY</w:t>
      </w:r>
    </w:p>
    <w:p w:rsidR="00AB79AB" w:rsidRDefault="00AB79AB">
      <w:r>
        <w:rPr>
          <w:noProof/>
          <w:lang w:eastAsia="en-IE"/>
        </w:rPr>
        <w:lastRenderedPageBreak/>
        <w:drawing>
          <wp:inline distT="0" distB="0" distL="0" distR="0" wp14:anchorId="47CA4E95" wp14:editId="3DD509C0">
            <wp:extent cx="5731510" cy="4690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AB" w:rsidRDefault="00AB79AB"/>
    <w:p w:rsidR="00AB79AB" w:rsidRDefault="00AB79AB">
      <w:r>
        <w:t>ISSUED FINAL REPORT – SUSCEPTABILITIES DISAPPEARED (</w:t>
      </w:r>
      <w:proofErr w:type="gramStart"/>
      <w:r>
        <w:t>NetAcquire ,</w:t>
      </w:r>
      <w:proofErr w:type="gramEnd"/>
      <w:r>
        <w:t xml:space="preserve"> old Print Handler)</w:t>
      </w:r>
    </w:p>
    <w:p w:rsidR="00AB79AB" w:rsidRDefault="00AB79AB">
      <w:r>
        <w:rPr>
          <w:noProof/>
          <w:lang w:eastAsia="en-IE"/>
        </w:rPr>
        <w:lastRenderedPageBreak/>
        <w:drawing>
          <wp:inline distT="0" distB="0" distL="0" distR="0" wp14:anchorId="398041FA" wp14:editId="5C97113F">
            <wp:extent cx="5731510" cy="4665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AB" w:rsidRDefault="00AB79AB"/>
    <w:p w:rsidR="00AB79AB" w:rsidRDefault="00AB79AB">
      <w:r>
        <w:t>UPDATED NETACQUIRE EXE PLUS UPDATED PRINT HANDLER EXE – STILL NO SUSCEPTABIOLITIES</w:t>
      </w:r>
    </w:p>
    <w:p w:rsidR="00AB79AB" w:rsidRDefault="00AB79AB">
      <w:r>
        <w:rPr>
          <w:noProof/>
          <w:lang w:eastAsia="en-IE"/>
        </w:rPr>
        <w:lastRenderedPageBreak/>
        <w:drawing>
          <wp:inline distT="0" distB="0" distL="0" distR="0" wp14:anchorId="219D42A9" wp14:editId="75231C6F">
            <wp:extent cx="5731510" cy="4622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AB" w:rsidRDefault="00AB79AB">
      <w:r>
        <w:t>RE PRINT WITH NEW NETACQUIRE EXE AND OLD PRINT HANDLER – NO SUSCEPTABILITIES</w:t>
      </w:r>
    </w:p>
    <w:p w:rsidR="00AB79AB" w:rsidRDefault="00AB79AB">
      <w:r>
        <w:rPr>
          <w:noProof/>
          <w:lang w:eastAsia="en-IE"/>
        </w:rPr>
        <w:lastRenderedPageBreak/>
        <w:drawing>
          <wp:inline distT="0" distB="0" distL="0" distR="0" wp14:anchorId="46236E45" wp14:editId="4E6D54C4">
            <wp:extent cx="5731510" cy="4631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AB" w:rsidRDefault="00AB79AB"/>
    <w:sectPr w:rsidR="00AB7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AB"/>
    <w:rsid w:val="005936C6"/>
    <w:rsid w:val="008B51BF"/>
    <w:rsid w:val="00A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3FA3"/>
  <w15:chartTrackingRefBased/>
  <w15:docId w15:val="{EDB376B1-F72B-4628-BB72-988C560A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1</cp:revision>
  <dcterms:created xsi:type="dcterms:W3CDTF">2024-02-06T15:49:00Z</dcterms:created>
  <dcterms:modified xsi:type="dcterms:W3CDTF">2024-02-06T16:19:00Z</dcterms:modified>
</cp:coreProperties>
</file>