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F7" w:rsidRDefault="00A9716C">
      <w:pPr>
        <w:rPr>
          <w:b/>
          <w:u w:val="single"/>
        </w:rPr>
      </w:pPr>
      <w:r w:rsidRPr="00A9716C">
        <w:rPr>
          <w:b/>
          <w:u w:val="single"/>
        </w:rPr>
        <w:t>Negative Blood Culture Result</w:t>
      </w:r>
    </w:p>
    <w:p w:rsidR="00A9716C" w:rsidRDefault="00A9716C">
      <w:pPr>
        <w:rPr>
          <w:b/>
          <w:u w:val="single"/>
        </w:rPr>
      </w:pPr>
    </w:p>
    <w:p w:rsidR="00A9716C" w:rsidRDefault="00A9716C">
      <w:pPr>
        <w:rPr>
          <w:b/>
          <w:u w:val="single"/>
        </w:rPr>
      </w:pPr>
      <w:r w:rsidRPr="005D3AAB">
        <w:drawing>
          <wp:inline distT="0" distB="0" distL="0" distR="0" wp14:anchorId="11049C20" wp14:editId="78E63104">
            <wp:extent cx="5731510" cy="3362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6C" w:rsidRPr="00A9716C" w:rsidRDefault="00A9716C">
      <w:pPr>
        <w:rPr>
          <w:b/>
          <w:u w:val="single"/>
        </w:rPr>
      </w:pPr>
      <w:r w:rsidRPr="00A9716C">
        <w:rPr>
          <w:b/>
          <w:u w:val="single"/>
        </w:rPr>
        <w:drawing>
          <wp:inline distT="0" distB="0" distL="0" distR="0" wp14:anchorId="49BDD4F7" wp14:editId="4CF379F5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16C" w:rsidRDefault="00A9716C"/>
    <w:sectPr w:rsidR="00A9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6C"/>
    <w:rsid w:val="00104C7C"/>
    <w:rsid w:val="009A4C9C"/>
    <w:rsid w:val="00A9716C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6AA2"/>
  <w15:chartTrackingRefBased/>
  <w15:docId w15:val="{B48286B8-F19B-488F-97DC-1041E71A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2024-04-26T11:17:00Z</dcterms:created>
  <dcterms:modified xsi:type="dcterms:W3CDTF">2024-04-26T13:16:00Z</dcterms:modified>
</cp:coreProperties>
</file>