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jc w:val="center"/>
      </w:pPr>
      <w:r>
        <w:drawing>
          <wp:inline xmlns:a="http://schemas.openxmlformats.org/drawingml/2006/main" xmlns:pic="http://schemas.openxmlformats.org/drawingml/2006/picture">
            <wp:extent cx="1554480" cy="155448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554480" cy="1554480"/>
                    </a:xfrm>
                    <a:prstGeom prst="rect"/>
                  </pic:spPr>
                </pic:pic>
              </a:graphicData>
            </a:graphic>
          </wp:inline>
        </w:drawing>
      </w:r>
    </w:p>
    <w:p>
      <w:pPr>
        <w:spacing w:after="80"/>
      </w:pPr>
    </w:p>
    <w:p>
      <w:pPr>
        <w:spacing w:after="40"/>
        <w:jc w:val="center"/>
      </w:pPr>
      <w:r>
        <w:rPr>
          <w:b/>
          <w:i w:val="0"/>
          <w:color w:val="1D4ED8"/>
          <w:sz w:val="76"/>
        </w:rPr>
        <w:t>The Magic Notebook</w:t>
      </w:r>
    </w:p>
    <w:p>
      <w:pPr>
        <w:spacing w:after="40"/>
        <w:jc w:val="center"/>
      </w:pPr>
      <w:r>
        <w:rPr>
          <w:b/>
          <w:i w:val="0"/>
          <w:color w:val="111827"/>
          <w:sz w:val="34"/>
        </w:rPr>
        <w:t>The Custosell Product Story</w:t>
      </w:r>
    </w:p>
    <w:p>
      <w:pPr>
        <w:pBdr>
          <w:bottom w:val="single" w:sz="24" w:space="2" w:color="2563EB"/>
        </w:pBdr>
        <w:spacing w:after="280"/>
      </w:pPr>
    </w:p>
    <w:p>
      <w:pPr>
        <w:spacing w:after="40"/>
        <w:jc w:val="center"/>
      </w:pPr>
      <w:r>
        <w:rPr>
          <w:b w:val="0"/>
          <w:i w:val="0"/>
          <w:color w:val="6B7280"/>
          <w:sz w:val="24"/>
        </w:rPr>
        <w:t>A broadcast-ready story for TV, radio talk shows, and live audiences</w:t>
      </w:r>
    </w:p>
    <w:p>
      <w:pPr>
        <w:spacing w:after="320"/>
        <w:jc w:val="center"/>
      </w:pPr>
      <w:r>
        <w:rPr>
          <w:b w:val="0"/>
          <w:i w:val="0"/>
          <w:color w:val="6B7280"/>
          <w:sz w:val="20"/>
        </w:rPr>
        <w:t>Full read  ·  60-second spot  ·  30-second cutdown  ·  Host Q&amp;A  ·  Sound bites</w:t>
      </w:r>
    </w:p>
    <w:p>
      <w:pPr>
        <w:spacing w:after="200"/>
      </w:pPr>
    </w:p>
    <w:p>
      <w:pPr>
        <w:spacing w:after="200"/>
      </w:pPr>
    </w:p>
    <w:p>
      <w:pPr>
        <w:spacing w:after="200"/>
      </w:pPr>
    </w:p>
    <w:p>
      <w:pPr>
        <w:spacing w:after="40"/>
        <w:jc w:val="center"/>
      </w:pPr>
      <w:r>
        <w:rPr>
          <w:b/>
          <w:i w:val="0"/>
          <w:color w:val="111827"/>
          <w:sz w:val="24"/>
        </w:rPr>
        <w:t>Custosell - Your Business Operating System</w:t>
      </w:r>
    </w:p>
    <w:p>
      <w:pPr>
        <w:spacing w:after="40"/>
        <w:jc w:val="center"/>
      </w:pPr>
      <w:r>
        <w:rPr>
          <w:b w:val="0"/>
          <w:i w:val="0"/>
          <w:color w:val="6B7280"/>
          <w:sz w:val="20"/>
        </w:rPr>
        <w:t>A Product of Custospark Company Ltd  ·  Kampala, Uganda</w:t>
      </w:r>
    </w:p>
    <w:p>
      <w:pPr>
        <w:spacing w:after="120"/>
        <w:jc w:val="center"/>
      </w:pPr>
      <w:r>
        <w:rPr>
          <w:b w:val="0"/>
          <w:i w:val="0"/>
          <w:color w:val="6B7280"/>
          <w:sz w:val="20"/>
        </w:rPr>
        <w:t>www.custosell.com  ·  +256 756 697 871  ·  support@custosell.com</w:t>
      </w:r>
    </w:p>
    <w:p>
      <w:r>
        <w:br w:type="page"/>
      </w:r>
    </w:p>
    <w:p>
      <w:pPr>
        <w:spacing w:after="200"/>
      </w:pPr>
      <w:r>
        <w:rPr>
          <w:b/>
          <w:i w:val="0"/>
          <w:color w:val="1D4ED8"/>
          <w:sz w:val="32"/>
        </w:rPr>
        <w:t>Contents</w:t>
      </w:r>
    </w:p>
    <w:p>
      <w:pPr>
        <w:spacing w:after="100"/>
      </w:pPr>
      <w:r>
        <w:rPr>
          <w:b w:val="0"/>
          <w:i w:val="0"/>
          <w:color w:val="111827"/>
          <w:sz w:val="23"/>
        </w:rPr>
        <w:t>1.  How to Use This Document</w:t>
      </w:r>
    </w:p>
    <w:p>
      <w:pPr>
        <w:spacing w:after="100"/>
      </w:pPr>
      <w:r>
        <w:rPr>
          <w:b w:val="0"/>
          <w:i w:val="0"/>
          <w:color w:val="111827"/>
          <w:sz w:val="23"/>
        </w:rPr>
        <w:t>2.  The Full Story (Read-Aloud, ~90 Seconds)</w:t>
      </w:r>
    </w:p>
    <w:p>
      <w:pPr>
        <w:spacing w:after="100"/>
      </w:pPr>
      <w:r>
        <w:rPr>
          <w:b w:val="0"/>
          <w:i w:val="0"/>
          <w:color w:val="111827"/>
          <w:sz w:val="23"/>
        </w:rPr>
        <w:t>3.  The 60-Second Radio Spot</w:t>
      </w:r>
    </w:p>
    <w:p>
      <w:pPr>
        <w:spacing w:after="100"/>
      </w:pPr>
      <w:r>
        <w:rPr>
          <w:b w:val="0"/>
          <w:i w:val="0"/>
          <w:color w:val="111827"/>
          <w:sz w:val="23"/>
        </w:rPr>
        <w:t>4.  The 30-Second Cutdown</w:t>
      </w:r>
    </w:p>
    <w:p>
      <w:pPr>
        <w:spacing w:after="100"/>
      </w:pPr>
      <w:r>
        <w:rPr>
          <w:b w:val="0"/>
          <w:i w:val="0"/>
          <w:color w:val="111827"/>
          <w:sz w:val="23"/>
        </w:rPr>
        <w:t>5.  TV Visual Beats (for Producers)</w:t>
      </w:r>
    </w:p>
    <w:p>
      <w:pPr>
        <w:spacing w:after="100"/>
      </w:pPr>
      <w:r>
        <w:rPr>
          <w:b w:val="0"/>
          <w:i w:val="0"/>
          <w:color w:val="111827"/>
          <w:sz w:val="23"/>
        </w:rPr>
        <w:t>6.  Host Q&amp;A - Interview Ready</w:t>
      </w:r>
    </w:p>
    <w:p>
      <w:pPr>
        <w:spacing w:after="100"/>
      </w:pPr>
      <w:r>
        <w:rPr>
          <w:b w:val="0"/>
          <w:i w:val="0"/>
          <w:color w:val="111827"/>
          <w:sz w:val="23"/>
        </w:rPr>
        <w:t>7.  Sound Bites (Quote Cards)</w:t>
      </w:r>
    </w:p>
    <w:p>
      <w:pPr>
        <w:spacing w:after="100"/>
      </w:pPr>
      <w:r>
        <w:rPr>
          <w:b w:val="0"/>
          <w:i w:val="0"/>
          <w:color w:val="111827"/>
          <w:sz w:val="23"/>
        </w:rPr>
        <w:t>8.  Key Facts to Weave In</w:t>
      </w:r>
    </w:p>
    <w:p>
      <w:pPr>
        <w:spacing w:after="100"/>
      </w:pPr>
      <w:r>
        <w:rPr>
          <w:b w:val="0"/>
          <w:i w:val="0"/>
          <w:color w:val="111827"/>
          <w:sz w:val="23"/>
        </w:rPr>
        <w:t>9.  The Closing Line &amp; Call to Action</w:t>
      </w:r>
    </w:p>
    <w:p>
      <w:r>
        <w:br w:type="page"/>
      </w:r>
    </w:p>
    <w:p>
      <w:pPr>
        <w:pStyle w:val="Heading1"/>
      </w:pPr>
      <w:r>
        <w:t>1. How to Use This Document</w:t>
      </w:r>
    </w:p>
    <w:p>
      <w:r>
        <w:t>This is a complete selling story for Custosell, built to be spoken - not read from a screen. It works on TV, on radio talk shows, at live events, and in one-on-one demos. Read it aloud a few times until it sounds like you, not like a script.</w:t>
      </w:r>
    </w:p>
    <w:p>
      <w:pPr>
        <w:pStyle w:val="ListBullet"/>
        <w:spacing w:after="60"/>
      </w:pPr>
      <w:r>
        <w:rPr>
          <w:b/>
        </w:rPr>
        <w:t xml:space="preserve">On radio / TV talk shows. </w:t>
      </w:r>
      <w:r>
        <w:t>Use Section 2 as your opening story, then let the host drive with Section 6. Close with a sound bite from Section 7.</w:t>
      </w:r>
    </w:p>
    <w:p>
      <w:pPr>
        <w:pStyle w:val="ListBullet"/>
        <w:spacing w:after="60"/>
      </w:pPr>
      <w:r>
        <w:rPr>
          <w:b/>
        </w:rPr>
        <w:t xml:space="preserve">As a radio spot. </w:t>
      </w:r>
      <w:r>
        <w:t>Use Section 3 (60 seconds) or Section 4 (30 seconds), straight, with background music in and out.</w:t>
      </w:r>
    </w:p>
    <w:p>
      <w:pPr>
        <w:pStyle w:val="ListBullet"/>
        <w:spacing w:after="60"/>
      </w:pPr>
      <w:r>
        <w:rPr>
          <w:b/>
        </w:rPr>
        <w:t xml:space="preserve">As a TV package. </w:t>
      </w:r>
      <w:r>
        <w:t>Combine Section 2's narration with Section 5's visual beats so the producer knows what to show.</w:t>
      </w:r>
    </w:p>
    <w:p>
      <w:pPr>
        <w:pStyle w:val="ListBullet"/>
        <w:spacing w:after="60"/>
      </w:pPr>
      <w:r>
        <w:rPr>
          <w:b/>
        </w:rPr>
        <w:t xml:space="preserve">In a live demo or pitch. </w:t>
      </w:r>
      <w:r>
        <w:t>Use the story to open, the demo to prove it, and Section 9 to close.</w:t>
      </w:r>
    </w:p>
    <w:p>
      <w:pPr>
        <w:pStyle w:val="Heading1"/>
      </w:pPr>
      <w:r>
        <w:t>2. The Full Story (Read-Aloud, ~90 Seconds)</w:t>
      </w:r>
    </w:p>
    <w:p>
      <w:pPr>
        <w:spacing w:after="160"/>
      </w:pPr>
      <w:r>
        <w:rPr>
          <w:b w:val="0"/>
          <w:i w:val="0"/>
          <w:sz w:val="24"/>
        </w:rPr>
        <w:t>Good morning. Let me tell you about Auntie Grace.</w:t>
      </w:r>
    </w:p>
    <w:p>
      <w:pPr>
        <w:spacing w:after="160"/>
      </w:pPr>
      <w:r>
        <w:rPr>
          <w:b w:val="0"/>
          <w:i w:val="0"/>
          <w:sz w:val="24"/>
        </w:rPr>
        <w:t>Auntie Grace runs a small shop on Kampala Road. Every morning, before her first customer, she opens four notebooks: what she sold yesterday, what is left on the shelves, what is in the tin box, and who still owes her money. Every night, she copies it all over again - hoping she did not mix up a single number.</w:t>
      </w:r>
    </w:p>
    <w:p>
      <w:pPr>
        <w:spacing w:after="160"/>
      </w:pPr>
      <w:r>
        <w:rPr>
          <w:b w:val="0"/>
          <w:i w:val="0"/>
          <w:sz w:val="24"/>
        </w:rPr>
        <w:t>One afternoon, the network went down. A customer wanted to buy. The till could not reach the bank, and Grace had to guess. She lost the sale. And she lost the customer.</w:t>
      </w:r>
    </w:p>
    <w:p>
      <w:pPr>
        <w:spacing w:after="160"/>
      </w:pPr>
      <w:r>
        <w:rPr>
          <w:b w:val="0"/>
          <w:i w:val="0"/>
          <w:sz w:val="24"/>
        </w:rPr>
        <w:t>Another night, the power cut. Her books were half-written. She did not know what she sold, or what was missing from her shelves.</w:t>
      </w:r>
    </w:p>
    <w:p>
      <w:pPr>
        <w:spacing w:after="160"/>
      </w:pPr>
      <w:r>
        <w:rPr>
          <w:b w:val="0"/>
          <w:i w:val="0"/>
          <w:sz w:val="24"/>
        </w:rPr>
        <w:t>That is the problem we see every single day. A small business owner is really a juggler - juggling eleven notebooks, eleven apps, eleven different worries. And nobody can juggle that many without dropping something.</w:t>
      </w:r>
    </w:p>
    <w:p>
      <w:pPr>
        <w:spacing w:after="160"/>
      </w:pPr>
      <w:r>
        <w:rPr>
          <w:b w:val="0"/>
          <w:i w:val="0"/>
          <w:sz w:val="24"/>
        </w:rPr>
        <w:t>So we built Custosell.</w:t>
      </w:r>
    </w:p>
    <w:p>
      <w:pPr>
        <w:spacing w:after="160"/>
      </w:pPr>
      <w:r>
        <w:rPr>
          <w:b w:val="0"/>
          <w:i w:val="0"/>
          <w:sz w:val="24"/>
        </w:rPr>
        <w:t>Custosell is one notebook that writes itself. When Grace sells one item, it does everything at once. It rings up the sale and prints the receipt. It removes that item from her stock - right now. It adds the money to her books, balanced like an accountant would. It remembers who bought it, so next time she can greet them by name. And it tells her what to restock before she runs out.</w:t>
      </w:r>
    </w:p>
    <w:p>
      <w:pPr>
        <w:spacing w:after="160"/>
      </w:pPr>
      <w:r>
        <w:rPr>
          <w:b w:val="0"/>
          <w:i w:val="0"/>
          <w:sz w:val="24"/>
        </w:rPr>
        <w:t>One tap. Five jobs. No copying at night. No mistakes. No guessing.</w:t>
      </w:r>
    </w:p>
    <w:p>
      <w:pPr>
        <w:spacing w:after="160"/>
      </w:pPr>
      <w:r>
        <w:rPr>
          <w:b w:val="0"/>
          <w:i w:val="0"/>
          <w:sz w:val="24"/>
        </w:rPr>
        <w:t>Then Grace discovered the part she never expected: the notebook keeps working when the internet is gone. Blackout? Dead network? She keeps selling. She keeps writing. And when the connection comes back, Custosell catches up on its own. Nothing lost. Nothing re-typed.</w:t>
      </w:r>
    </w:p>
    <w:p>
      <w:pPr>
        <w:spacing w:after="160"/>
      </w:pPr>
      <w:r>
        <w:rPr>
          <w:b w:val="0"/>
          <w:i w:val="0"/>
          <w:sz w:val="24"/>
        </w:rPr>
        <w:t>For a business owner in Africa, that is not a feature. That is peace of mind.</w:t>
      </w:r>
    </w:p>
    <w:p>
      <w:pPr>
        <w:spacing w:after="160"/>
      </w:pPr>
      <w:r>
        <w:rPr>
          <w:b w:val="0"/>
          <w:i w:val="0"/>
          <w:sz w:val="24"/>
        </w:rPr>
        <w:t>The same notebook runs her till - and her online shop. One stock. Two shops. Customers browse on their phones, and their orders flow straight back into her counter.</w:t>
      </w:r>
    </w:p>
    <w:p>
      <w:pPr>
        <w:spacing w:after="160"/>
      </w:pPr>
      <w:r>
        <w:rPr>
          <w:b w:val="0"/>
          <w:i w:val="0"/>
          <w:sz w:val="24"/>
        </w:rPr>
        <w:t>Auntie Grace did not buy software. She bought back her evenings, her confidence, and that customer she nearly lost.</w:t>
      </w:r>
    </w:p>
    <w:p>
      <w:pPr>
        <w:spacing w:after="160"/>
      </w:pPr>
      <w:r>
        <w:rPr>
          <w:b w:val="0"/>
          <w:i w:val="0"/>
          <w:sz w:val="24"/>
        </w:rPr>
        <w:t>Custosell - your business operating system. One notebook that runs your whole business and never forgets.</w:t>
      </w:r>
    </w:p>
    <w:p>
      <w:pPr>
        <w:pStyle w:val="Heading1"/>
      </w:pPr>
      <w:r>
        <w:t>3. The 60-Second Radio Spot</w:t>
      </w:r>
    </w:p>
    <w:p>
      <w:pPr>
        <w:spacing w:after="120"/>
      </w:pPr>
      <w:r>
        <w:rPr>
          <w:b/>
          <w:color w:val="1D4ED8"/>
        </w:rPr>
        <w:t xml:space="preserve">Take 1: </w:t>
      </w:r>
      <w:r>
        <w:t>There is a woman we call Auntie Grace. Every morning she opens four notebooks - what she sold, what is left, what is in the tin, and who owes her money. Every night she copies it all again.</w:t>
      </w:r>
    </w:p>
    <w:p>
      <w:pPr>
        <w:spacing w:after="120"/>
      </w:pPr>
      <w:r>
        <w:rPr>
          <w:b/>
          <w:color w:val="1D4ED8"/>
        </w:rPr>
        <w:t xml:space="preserve">Take 2: </w:t>
      </w:r>
      <w:r>
        <w:t>One day the network went down. She lost a sale - and a customer. Sound familiar?</w:t>
      </w:r>
    </w:p>
    <w:p>
      <w:pPr>
        <w:spacing w:after="120"/>
      </w:pPr>
      <w:r>
        <w:rPr>
          <w:b/>
          <w:color w:val="1D4ED8"/>
        </w:rPr>
        <w:t xml:space="preserve">Take 3: </w:t>
      </w:r>
      <w:r>
        <w:t>So we built Custosell. One notebook that writes itself. One sale, and it updates your stock, your books, and your customers - all at once. It prints the receipt. It even opens your shop online.</w:t>
      </w:r>
    </w:p>
    <w:p>
      <w:pPr>
        <w:spacing w:after="120"/>
      </w:pPr>
      <w:r>
        <w:rPr>
          <w:b/>
          <w:color w:val="1D4ED8"/>
        </w:rPr>
        <w:t xml:space="preserve">Take 4: </w:t>
      </w:r>
      <w:r>
        <w:t>And when the internet is gone? Custosell keeps working. It catches up on its own. Nothing lost.</w:t>
      </w:r>
    </w:p>
    <w:p>
      <w:pPr>
        <w:spacing w:after="120"/>
      </w:pPr>
      <w:r>
        <w:rPr>
          <w:b/>
          <w:color w:val="1D4ED8"/>
        </w:rPr>
        <w:t xml:space="preserve">Take 5: </w:t>
      </w:r>
      <w:r>
        <w:t>Auntie Grace did not buy software. She bought back her evenings.</w:t>
      </w:r>
    </w:p>
    <w:p>
      <w:pPr>
        <w:spacing w:after="120"/>
      </w:pPr>
      <w:r>
        <w:rPr>
          <w:b/>
          <w:color w:val="1D4ED8"/>
        </w:rPr>
        <w:t xml:space="preserve">Take 6: </w:t>
      </w:r>
      <w:r>
        <w:t>Custosell. Your business operating system. Find it at custosell.com.</w:t>
      </w:r>
    </w:p>
    <w:p>
      <w:pPr>
        <w:pStyle w:val="Heading1"/>
      </w:pPr>
      <w:r>
        <w:t>4. The 30-Second Cutdown</w:t>
      </w:r>
    </w:p>
    <w:p>
      <w:pPr>
        <w:spacing w:after="120"/>
      </w:pPr>
      <w:r>
        <w:rPr>
          <w:b/>
          <w:color w:val="1D4ED8"/>
        </w:rPr>
        <w:t xml:space="preserve">Take 1: </w:t>
      </w:r>
      <w:r>
        <w:t>Auntie Grace runs a shop with four notebooks and a lot of copying. One night, the power cut. She lost track of everything.</w:t>
      </w:r>
    </w:p>
    <w:p>
      <w:pPr>
        <w:spacing w:after="120"/>
      </w:pPr>
      <w:r>
        <w:rPr>
          <w:b/>
          <w:color w:val="1D4ED8"/>
        </w:rPr>
        <w:t xml:space="preserve">Take 2: </w:t>
      </w:r>
      <w:r>
        <w:t>So she switched to Custosell - one notebook that writes itself. Every sale updates her stock, her books, and her customers. It works even when the internet is down.</w:t>
      </w:r>
    </w:p>
    <w:p>
      <w:pPr>
        <w:spacing w:after="120"/>
      </w:pPr>
      <w:r>
        <w:rPr>
          <w:b/>
          <w:color w:val="1D4ED8"/>
        </w:rPr>
        <w:t xml:space="preserve">Take 3: </w:t>
      </w:r>
      <w:r>
        <w:t>She did not buy software. She bought back her evenings.</w:t>
      </w:r>
    </w:p>
    <w:p>
      <w:pPr>
        <w:spacing w:after="120"/>
      </w:pPr>
      <w:r>
        <w:rPr>
          <w:b/>
          <w:color w:val="1D4ED8"/>
        </w:rPr>
        <w:t xml:space="preserve">Take 4: </w:t>
      </w:r>
      <w:r>
        <w:t>Custosell. Your business operating system. custosell.com.</w:t>
      </w:r>
    </w:p>
    <w:p>
      <w:pPr>
        <w:pStyle w:val="Heading1"/>
      </w:pPr>
      <w:r>
        <w:t>5. TV Visual Beats (for Producers)</w:t>
      </w:r>
    </w:p>
    <w:p>
      <w:r>
        <w:t>If the story is produced as a TV package, show these images as the narration runs.</w:t>
      </w:r>
    </w:p>
    <w:tbl>
      <w:tblPr>
        <w:tblStyle w:val="TableGrid"/>
        <w:tblW w:type="auto" w:w="0"/>
        <w:jc w:val="center"/>
        <w:tblLayout w:type="fixed"/>
        <w:tblLook w:firstColumn="1" w:firstRow="1" w:lastColumn="0" w:lastRow="0" w:noHBand="0" w:noVBand="1" w:val="04A0"/>
      </w:tblPr>
      <w:tblGrid>
        <w:gridCol w:w="4514"/>
        <w:gridCol w:w="4514"/>
      </w:tblGrid>
      <w:tr>
        <w:tc>
          <w:tcPr>
            <w:tcW w:type="dxa" w:w="4320"/>
            <w:shd w:val="clear" w:color="auto" w:fill="1D4ED8"/>
            <w:vAlign w:val="center"/>
            <w:tcMar>
              <w:top w:w="60" w:type="dxa"/>
              <w:start w:w="100" w:type="dxa"/>
              <w:bottom w:w="60" w:type="dxa"/>
              <w:end w:w="100" w:type="dxa"/>
            </w:tcMar>
          </w:tcPr>
          <w:p>
            <w:pPr>
              <w:jc w:val="center"/>
            </w:pPr>
            <w:r/>
            <w:r>
              <w:rPr>
                <w:b/>
                <w:color w:val="FFFFFF"/>
                <w:sz w:val="20"/>
              </w:rPr>
              <w:t>Narration beat</w:t>
            </w:r>
          </w:p>
        </w:tc>
        <w:tc>
          <w:tcPr>
            <w:tcW w:type="dxa" w:w="4608"/>
            <w:shd w:val="clear" w:color="auto" w:fill="1D4ED8"/>
            <w:vAlign w:val="center"/>
            <w:tcMar>
              <w:top w:w="60" w:type="dxa"/>
              <w:start w:w="100" w:type="dxa"/>
              <w:bottom w:w="60" w:type="dxa"/>
              <w:end w:w="100" w:type="dxa"/>
            </w:tcMar>
          </w:tcPr>
          <w:p>
            <w:pPr>
              <w:jc w:val="center"/>
            </w:pPr>
            <w:r/>
            <w:r>
              <w:rPr>
                <w:b/>
                <w:color w:val="FFFFFF"/>
                <w:sz w:val="20"/>
              </w:rPr>
              <w:t>What to show on screen</w:t>
            </w:r>
          </w:p>
        </w:tc>
      </w:tr>
      <w:tr>
        <w:tc>
          <w:tcPr>
            <w:tcW w:type="dxa" w:w="4320"/>
            <w:tcMar>
              <w:top w:w="60" w:type="dxa"/>
              <w:start w:w="100" w:type="dxa"/>
              <w:bottom w:w="60" w:type="dxa"/>
              <w:end w:w="100" w:type="dxa"/>
            </w:tcMar>
          </w:tcPr>
          <w:p>
            <w:pPr>
              <w:spacing w:after="40"/>
            </w:pPr>
            <w:r/>
            <w:r>
              <w:rPr>
                <w:sz w:val="20"/>
              </w:rPr>
              <w:t>Four notebooks, copying by hand</w:t>
            </w:r>
          </w:p>
        </w:tc>
        <w:tc>
          <w:tcPr>
            <w:tcW w:type="dxa" w:w="4608"/>
            <w:tcMar>
              <w:top w:w="60" w:type="dxa"/>
              <w:start w:w="100" w:type="dxa"/>
              <w:bottom w:w="60" w:type="dxa"/>
              <w:end w:w="100" w:type="dxa"/>
            </w:tcMar>
          </w:tcPr>
          <w:p>
            <w:pPr>
              <w:spacing w:after="40"/>
            </w:pPr>
            <w:r/>
            <w:r>
              <w:rPr>
                <w:sz w:val="20"/>
              </w:rPr>
              <w:t>Close-up: handwritten ledger, candlelight, tired hands</w:t>
            </w:r>
          </w:p>
        </w:tc>
      </w:tr>
      <w:tr>
        <w:tc>
          <w:tcPr>
            <w:tcW w:type="dxa" w:w="4320"/>
            <w:shd w:val="clear" w:color="auto" w:fill="EFF6FF"/>
            <w:tcMar>
              <w:top w:w="60" w:type="dxa"/>
              <w:start w:w="100" w:type="dxa"/>
              <w:bottom w:w="60" w:type="dxa"/>
              <w:end w:w="100" w:type="dxa"/>
            </w:tcMar>
          </w:tcPr>
          <w:p>
            <w:pPr>
              <w:spacing w:after="40"/>
            </w:pPr>
            <w:r/>
            <w:r>
              <w:rPr>
                <w:sz w:val="20"/>
              </w:rPr>
              <w:t>Network down, till can't reach the bank</w:t>
            </w:r>
          </w:p>
        </w:tc>
        <w:tc>
          <w:tcPr>
            <w:tcW w:type="dxa" w:w="4608"/>
            <w:shd w:val="clear" w:color="auto" w:fill="EFF6FF"/>
            <w:tcMar>
              <w:top w:w="60" w:type="dxa"/>
              <w:start w:w="100" w:type="dxa"/>
              <w:bottom w:w="60" w:type="dxa"/>
              <w:end w:w="100" w:type="dxa"/>
            </w:tcMar>
          </w:tcPr>
          <w:p>
            <w:pPr>
              <w:spacing w:after="40"/>
            </w:pPr>
            <w:r/>
            <w:r>
              <w:rPr>
                <w:sz w:val="20"/>
              </w:rPr>
              <w:t>A till showing an error, a customer walking away</w:t>
            </w:r>
          </w:p>
        </w:tc>
      </w:tr>
      <w:tr>
        <w:tc>
          <w:tcPr>
            <w:tcW w:type="dxa" w:w="4320"/>
            <w:tcMar>
              <w:top w:w="60" w:type="dxa"/>
              <w:start w:w="100" w:type="dxa"/>
              <w:bottom w:w="60" w:type="dxa"/>
              <w:end w:w="100" w:type="dxa"/>
            </w:tcMar>
          </w:tcPr>
          <w:p>
            <w:pPr>
              <w:spacing w:after="40"/>
            </w:pPr>
            <w:r/>
            <w:r>
              <w:rPr>
                <w:sz w:val="20"/>
              </w:rPr>
              <w:t>Power cut, half-written books</w:t>
            </w:r>
          </w:p>
        </w:tc>
        <w:tc>
          <w:tcPr>
            <w:tcW w:type="dxa" w:w="4608"/>
            <w:tcMar>
              <w:top w:w="60" w:type="dxa"/>
              <w:start w:w="100" w:type="dxa"/>
              <w:bottom w:w="60" w:type="dxa"/>
              <w:end w:w="100" w:type="dxa"/>
            </w:tcMar>
          </w:tcPr>
          <w:p>
            <w:pPr>
              <w:spacing w:after="40"/>
            </w:pPr>
            <w:r/>
            <w:r>
              <w:rPr>
                <w:sz w:val="20"/>
              </w:rPr>
              <w:t>A half-open notebook under a flashlight</w:t>
            </w:r>
          </w:p>
        </w:tc>
      </w:tr>
      <w:tr>
        <w:tc>
          <w:tcPr>
            <w:tcW w:type="dxa" w:w="4320"/>
            <w:shd w:val="clear" w:color="auto" w:fill="EFF6FF"/>
            <w:tcMar>
              <w:top w:w="60" w:type="dxa"/>
              <w:start w:w="100" w:type="dxa"/>
              <w:bottom w:w="60" w:type="dxa"/>
              <w:end w:w="100" w:type="dxa"/>
            </w:tcMar>
          </w:tcPr>
          <w:p>
            <w:pPr>
              <w:spacing w:after="40"/>
            </w:pPr>
            <w:r/>
            <w:r>
              <w:rPr>
                <w:sz w:val="20"/>
              </w:rPr>
              <w:t>Custosell - one notebook that writes itself</w:t>
            </w:r>
          </w:p>
        </w:tc>
        <w:tc>
          <w:tcPr>
            <w:tcW w:type="dxa" w:w="4608"/>
            <w:shd w:val="clear" w:color="auto" w:fill="EFF6FF"/>
            <w:tcMar>
              <w:top w:w="60" w:type="dxa"/>
              <w:start w:w="100" w:type="dxa"/>
              <w:bottom w:w="60" w:type="dxa"/>
              <w:end w:w="100" w:type="dxa"/>
            </w:tcMar>
          </w:tcPr>
          <w:p>
            <w:pPr>
              <w:spacing w:after="40"/>
            </w:pPr>
            <w:r/>
            <w:r>
              <w:rPr>
                <w:sz w:val="20"/>
              </w:rPr>
              <w:t>Phone/tablet in a shop; a sale completing</w:t>
            </w:r>
          </w:p>
        </w:tc>
      </w:tr>
      <w:tr>
        <w:tc>
          <w:tcPr>
            <w:tcW w:type="dxa" w:w="4320"/>
            <w:tcMar>
              <w:top w:w="60" w:type="dxa"/>
              <w:start w:w="100" w:type="dxa"/>
              <w:bottom w:w="60" w:type="dxa"/>
              <w:end w:w="100" w:type="dxa"/>
            </w:tcMar>
          </w:tcPr>
          <w:p>
            <w:pPr>
              <w:spacing w:after="40"/>
            </w:pPr>
            <w:r/>
            <w:r>
              <w:rPr>
                <w:sz w:val="20"/>
              </w:rPr>
              <w:t>One tap, five jobs</w:t>
            </w:r>
          </w:p>
        </w:tc>
        <w:tc>
          <w:tcPr>
            <w:tcW w:type="dxa" w:w="4608"/>
            <w:tcMar>
              <w:top w:w="60" w:type="dxa"/>
              <w:start w:w="100" w:type="dxa"/>
              <w:bottom w:w="60" w:type="dxa"/>
              <w:end w:w="100" w:type="dxa"/>
            </w:tcMar>
          </w:tcPr>
          <w:p>
            <w:pPr>
              <w:spacing w:after="40"/>
            </w:pPr>
            <w:r/>
            <w:r>
              <w:rPr>
                <w:sz w:val="20"/>
              </w:rPr>
              <w:t>Split screen: receipt, stock count, books, customer list, restock alert</w:t>
            </w:r>
          </w:p>
        </w:tc>
      </w:tr>
      <w:tr>
        <w:tc>
          <w:tcPr>
            <w:tcW w:type="dxa" w:w="4320"/>
            <w:shd w:val="clear" w:color="auto" w:fill="EFF6FF"/>
            <w:tcMar>
              <w:top w:w="60" w:type="dxa"/>
              <w:start w:w="100" w:type="dxa"/>
              <w:bottom w:w="60" w:type="dxa"/>
              <w:end w:w="100" w:type="dxa"/>
            </w:tcMar>
          </w:tcPr>
          <w:p>
            <w:pPr>
              <w:spacing w:after="40"/>
            </w:pPr>
            <w:r/>
            <w:r>
              <w:rPr>
                <w:sz w:val="20"/>
              </w:rPr>
              <w:t>Works when the internet is gone</w:t>
            </w:r>
          </w:p>
        </w:tc>
        <w:tc>
          <w:tcPr>
            <w:tcW w:type="dxa" w:w="4608"/>
            <w:shd w:val="clear" w:color="auto" w:fill="EFF6FF"/>
            <w:tcMar>
              <w:top w:w="60" w:type="dxa"/>
              <w:start w:w="100" w:type="dxa"/>
              <w:bottom w:w="60" w:type="dxa"/>
              <w:end w:w="100" w:type="dxa"/>
            </w:tcMar>
          </w:tcPr>
          <w:p>
            <w:pPr>
              <w:spacing w:after="40"/>
            </w:pPr>
            <w:r/>
            <w:r>
              <w:rPr>
                <w:sz w:val="20"/>
              </w:rPr>
              <w:t>On-screen: offline banner, sale completes, reconnect, sync</w:t>
            </w:r>
          </w:p>
        </w:tc>
      </w:tr>
      <w:tr>
        <w:tc>
          <w:tcPr>
            <w:tcW w:type="dxa" w:w="4320"/>
            <w:tcMar>
              <w:top w:w="60" w:type="dxa"/>
              <w:start w:w="100" w:type="dxa"/>
              <w:bottom w:w="60" w:type="dxa"/>
              <w:end w:w="100" w:type="dxa"/>
            </w:tcMar>
          </w:tcPr>
          <w:p>
            <w:pPr>
              <w:spacing w:after="40"/>
            </w:pPr>
            <w:r/>
            <w:r>
              <w:rPr>
                <w:sz w:val="20"/>
              </w:rPr>
              <w:t>One stock, two shops</w:t>
            </w:r>
          </w:p>
        </w:tc>
        <w:tc>
          <w:tcPr>
            <w:tcW w:type="dxa" w:w="4608"/>
            <w:tcMar>
              <w:top w:w="60" w:type="dxa"/>
              <w:start w:w="100" w:type="dxa"/>
              <w:bottom w:w="60" w:type="dxa"/>
              <w:end w:w="100" w:type="dxa"/>
            </w:tcMar>
          </w:tcPr>
          <w:p>
            <w:pPr>
              <w:spacing w:after="40"/>
            </w:pPr>
            <w:r/>
            <w:r>
              <w:rPr>
                <w:sz w:val="20"/>
              </w:rPr>
              <w:t>Shop shelf and phone screen with the same product in stock</w:t>
            </w:r>
          </w:p>
        </w:tc>
      </w:tr>
      <w:tr>
        <w:tc>
          <w:tcPr>
            <w:tcW w:type="dxa" w:w="4320"/>
            <w:shd w:val="clear" w:color="auto" w:fill="EFF6FF"/>
            <w:tcMar>
              <w:top w:w="60" w:type="dxa"/>
              <w:start w:w="100" w:type="dxa"/>
              <w:bottom w:w="60" w:type="dxa"/>
              <w:end w:w="100" w:type="dxa"/>
            </w:tcMar>
          </w:tcPr>
          <w:p>
            <w:pPr>
              <w:spacing w:after="40"/>
            </w:pPr>
            <w:r/>
            <w:r>
              <w:rPr>
                <w:sz w:val="20"/>
              </w:rPr>
              <w:t>Auntie Grace bought back her evenings</w:t>
            </w:r>
          </w:p>
        </w:tc>
        <w:tc>
          <w:tcPr>
            <w:tcW w:type="dxa" w:w="4608"/>
            <w:shd w:val="clear" w:color="auto" w:fill="EFF6FF"/>
            <w:tcMar>
              <w:top w:w="60" w:type="dxa"/>
              <w:start w:w="100" w:type="dxa"/>
              <w:bottom w:w="60" w:type="dxa"/>
              <w:end w:w="100" w:type="dxa"/>
            </w:tcMar>
          </w:tcPr>
          <w:p>
            <w:pPr>
              <w:spacing w:after="40"/>
            </w:pPr>
            <w:r/>
            <w:r>
              <w:rPr>
                <w:sz w:val="20"/>
              </w:rPr>
              <w:t>Grace closing the shop, smiling, heading home</w:t>
            </w:r>
          </w:p>
        </w:tc>
      </w:tr>
      <w:tr>
        <w:tc>
          <w:tcPr>
            <w:tcW w:type="dxa" w:w="4320"/>
            <w:tcMar>
              <w:top w:w="60" w:type="dxa"/>
              <w:start w:w="100" w:type="dxa"/>
              <w:bottom w:w="60" w:type="dxa"/>
              <w:end w:w="100" w:type="dxa"/>
            </w:tcMar>
          </w:tcPr>
          <w:p>
            <w:pPr>
              <w:spacing w:after="40"/>
            </w:pPr>
            <w:r/>
            <w:r>
              <w:rPr>
                <w:sz w:val="20"/>
              </w:rPr>
              <w:t>Logo and call to action</w:t>
            </w:r>
          </w:p>
        </w:tc>
        <w:tc>
          <w:tcPr>
            <w:tcW w:type="dxa" w:w="4608"/>
            <w:tcMar>
              <w:top w:w="60" w:type="dxa"/>
              <w:start w:w="100" w:type="dxa"/>
              <w:bottom w:w="60" w:type="dxa"/>
              <w:end w:w="100" w:type="dxa"/>
            </w:tcMar>
          </w:tcPr>
          <w:p>
            <w:pPr>
              <w:spacing w:after="40"/>
            </w:pPr>
            <w:r/>
            <w:r>
              <w:rPr>
                <w:sz w:val="20"/>
              </w:rPr>
              <w:t>Custosell logo, custosell.com</w:t>
            </w:r>
          </w:p>
        </w:tc>
      </w:tr>
    </w:tbl>
    <w:p>
      <w:pPr>
        <w:spacing w:after="40"/>
      </w:pPr>
    </w:p>
    <w:p>
      <w:pPr>
        <w:pStyle w:val="Heading1"/>
      </w:pPr>
      <w:r>
        <w:t>6. Host Q&amp;A - Interview Ready</w:t>
      </w:r>
    </w:p>
    <w:p>
      <w:r>
        <w:t>Rehearse these. They are the questions talk-show hosts will ask - and the answers that sell without sounding like an ad.</w:t>
      </w:r>
    </w:p>
    <w:p>
      <w:pPr>
        <w:spacing w:after="20"/>
      </w:pPr>
      <w:r>
        <w:rPr>
          <w:b/>
          <w:i w:val="0"/>
          <w:color w:val="1D4ED8"/>
        </w:rPr>
        <w:t>What exactly is Custosell?</w:t>
      </w:r>
    </w:p>
    <w:p>
      <w:pPr>
        <w:spacing w:after="160"/>
      </w:pPr>
      <w:r>
        <w:t>It is one system that runs a whole business: selling, stock, money, staff, and even an online shop. We call it a business operating system - the one notebook that writes itself.</w:t>
      </w:r>
    </w:p>
    <w:p>
      <w:pPr>
        <w:spacing w:after="20"/>
      </w:pPr>
      <w:r>
        <w:rPr>
          <w:b/>
          <w:i w:val="0"/>
          <w:color w:val="1D4ED8"/>
        </w:rPr>
        <w:t>Who is it for?</w:t>
      </w:r>
    </w:p>
    <w:p>
      <w:pPr>
        <w:spacing w:after="160"/>
      </w:pPr>
      <w:r>
        <w:t>Anyone who sells and runs a business from their phone or till: retail shops, restaurants, pharmacies, boutiques, hardware stores, wholesalers - and even service businesses.</w:t>
      </w:r>
    </w:p>
    <w:p>
      <w:pPr>
        <w:spacing w:after="20"/>
      </w:pPr>
      <w:r>
        <w:rPr>
          <w:b/>
          <w:i w:val="0"/>
          <w:color w:val="1D4ED8"/>
        </w:rPr>
        <w:t>What makes it different from everything else out there?</w:t>
      </w:r>
    </w:p>
    <w:p>
      <w:pPr>
        <w:spacing w:after="160"/>
      </w:pPr>
      <w:r>
        <w:t>Three things. One: it is all in one place - no juggling apps. Two: it works offline - when the internet drops, the business does not. Three: the books write themselves, so no midnight copying.</w:t>
      </w:r>
    </w:p>
    <w:p>
      <w:pPr>
        <w:spacing w:after="20"/>
      </w:pPr>
      <w:r>
        <w:rPr>
          <w:b/>
          <w:i w:val="0"/>
          <w:color w:val="1D4ED8"/>
        </w:rPr>
        <w:t>It really works without internet?</w:t>
      </w:r>
    </w:p>
    <w:p>
      <w:pPr>
        <w:spacing w:after="160"/>
      </w:pPr>
      <w:r>
        <w:t>Yes. Blackout, dead network, peak-hour congestion - sales, payments, customers, everything keeps working. When the connection returns, it syncs on its own. Nothing is lost and nothing is re-typed.</w:t>
      </w:r>
    </w:p>
    <w:p>
      <w:pPr>
        <w:spacing w:after="20"/>
      </w:pPr>
      <w:r>
        <w:rPr>
          <w:b/>
          <w:i w:val="0"/>
          <w:color w:val="1D4ED8"/>
        </w:rPr>
        <w:t>Does it handle the money side - tax, payroll?</w:t>
      </w:r>
    </w:p>
    <w:p>
      <w:pPr>
        <w:spacing w:after="160"/>
      </w:pPr>
      <w:r>
        <w:t>Yes. Every sale posts a balanced accounting entry automatically. VAT returns are prepared in the app, and for Uganda, payroll handles PAYE and NSSF.</w:t>
      </w:r>
    </w:p>
    <w:p>
      <w:pPr>
        <w:spacing w:after="20"/>
      </w:pPr>
      <w:r>
        <w:rPr>
          <w:b/>
          <w:i w:val="0"/>
          <w:color w:val="1D4ED8"/>
        </w:rPr>
        <w:t>Can it really run an online shop too?</w:t>
      </w:r>
    </w:p>
    <w:p>
      <w:pPr>
        <w:spacing w:after="160"/>
      </w:pPr>
      <w:r>
        <w:t>Yes - a public storefront that shares the same stock as the till. Customers browse and order on their phones; orders land straight back in the business.</w:t>
      </w:r>
    </w:p>
    <w:p>
      <w:pPr>
        <w:spacing w:after="20"/>
      </w:pPr>
      <w:r>
        <w:rPr>
          <w:b/>
          <w:i w:val="0"/>
          <w:color w:val="1D4ED8"/>
        </w:rPr>
        <w:t>What does it cost?</w:t>
      </w:r>
    </w:p>
    <w:p>
      <w:pPr>
        <w:spacing w:after="160"/>
      </w:pPr>
      <w:r>
        <w:t>Plans start at $9.99 a month for Personal, $19.99 for small shops, up to Enterprise - with a 30-day trial on every plan. Yearly billing brings the rate down.</w:t>
      </w:r>
    </w:p>
    <w:p>
      <w:pPr>
        <w:spacing w:after="20"/>
      </w:pPr>
      <w:r>
        <w:rPr>
          <w:b/>
          <w:i w:val="0"/>
          <w:color w:val="1D4ED8"/>
        </w:rPr>
        <w:t>How does someone get started?</w:t>
      </w:r>
    </w:p>
    <w:p>
      <w:pPr>
        <w:spacing w:after="160"/>
      </w:pPr>
      <w:r>
        <w:t>Register in about five minutes, complete the short setup, and the 30-day trial begins. No hardware to buy - it runs on the phone or tablet the owner already has.</w:t>
      </w:r>
    </w:p>
    <w:p>
      <w:pPr>
        <w:spacing w:after="20"/>
      </w:pPr>
      <w:r>
        <w:rPr>
          <w:b/>
          <w:i w:val="0"/>
          <w:color w:val="1D4ED8"/>
        </w:rPr>
        <w:t>Why the name Custosell?</w:t>
      </w:r>
    </w:p>
    <w:p>
      <w:pPr>
        <w:spacing w:after="160"/>
      </w:pPr>
      <w:r>
        <w:t>It is built to take care of - to be the custodian of - your selling. Custosell: custodian of your sales.</w:t>
      </w:r>
    </w:p>
    <w:p>
      <w:pPr>
        <w:spacing w:after="20"/>
      </w:pPr>
      <w:r>
        <w:rPr>
          <w:b/>
          <w:i w:val="0"/>
          <w:color w:val="1D4ED8"/>
        </w:rPr>
        <w:t>What is your dream for it?</w:t>
      </w:r>
    </w:p>
    <w:p>
      <w:pPr>
        <w:spacing w:after="160"/>
      </w:pPr>
      <w:r>
        <w:t>That no shop owner ever again has to guess what is in stock, or re-copy books at midnight, or lose a sale because the network went down.</w:t>
      </w:r>
    </w:p>
    <w:p>
      <w:pPr>
        <w:pStyle w:val="Heading1"/>
      </w:pPr>
      <w:r>
        <w:t>7. Sound Bites (Quote Cards)</w:t>
      </w:r>
    </w:p>
    <w:p>
      <w:r>
        <w:t>Short, memorable lines. Use them to close answers on air.</w:t>
      </w:r>
    </w:p>
    <w:p>
      <w:pPr>
        <w:spacing w:after="200"/>
        <w:ind w:left="576" w:right="432"/>
      </w:pPr>
      <w:r>
        <w:rPr>
          <w:i/>
          <w:color w:val="1D4ED8"/>
          <w:sz w:val="23"/>
        </w:rPr>
        <w:t>"One notebook that writes itself."</w:t>
      </w:r>
    </w:p>
    <w:p>
      <w:pPr>
        <w:spacing w:after="200"/>
        <w:ind w:left="576" w:right="432"/>
      </w:pPr>
      <w:r>
        <w:rPr>
          <w:i/>
          <w:color w:val="1D4ED8"/>
          <w:sz w:val="23"/>
        </w:rPr>
        <w:t>"One tap. Five jobs. No midnight copying."</w:t>
      </w:r>
    </w:p>
    <w:p>
      <w:pPr>
        <w:spacing w:after="200"/>
        <w:ind w:left="576" w:right="432"/>
      </w:pPr>
      <w:r>
        <w:rPr>
          <w:i/>
          <w:color w:val="1D4ED8"/>
          <w:sz w:val="23"/>
        </w:rPr>
        <w:t>"When the internet is gone, the business is not."</w:t>
      </w:r>
    </w:p>
    <w:p>
      <w:pPr>
        <w:spacing w:after="200"/>
        <w:ind w:left="576" w:right="432"/>
      </w:pPr>
      <w:r>
        <w:rPr>
          <w:i/>
          <w:color w:val="1D4ED8"/>
          <w:sz w:val="23"/>
        </w:rPr>
        <w:t>"She did not buy software. She bought back her evenings."</w:t>
      </w:r>
    </w:p>
    <w:p>
      <w:pPr>
        <w:spacing w:after="200"/>
        <w:ind w:left="576" w:right="432"/>
      </w:pPr>
      <w:r>
        <w:rPr>
          <w:i/>
          <w:color w:val="1D4ED8"/>
          <w:sz w:val="23"/>
        </w:rPr>
        <w:t>"Nobody should have to juggle eleven notebooks."</w:t>
      </w:r>
    </w:p>
    <w:p>
      <w:pPr>
        <w:spacing w:after="200"/>
        <w:ind w:left="576" w:right="432"/>
      </w:pPr>
      <w:r>
        <w:rPr>
          <w:i/>
          <w:color w:val="1D4ED8"/>
          <w:sz w:val="23"/>
        </w:rPr>
        <w:t>"One stock. Two shops. One system."</w:t>
      </w:r>
    </w:p>
    <w:p>
      <w:pPr>
        <w:spacing w:after="200"/>
        <w:ind w:left="576" w:right="432"/>
      </w:pPr>
      <w:r>
        <w:rPr>
          <w:i/>
          <w:color w:val="1D4ED8"/>
          <w:sz w:val="23"/>
        </w:rPr>
        <w:t>"It runs your whole business - and never forgets."</w:t>
      </w:r>
    </w:p>
    <w:p>
      <w:pPr>
        <w:spacing w:after="200"/>
        <w:ind w:left="576" w:right="432"/>
      </w:pPr>
      <w:r>
        <w:rPr>
          <w:i/>
          <w:color w:val="1D4ED8"/>
          <w:sz w:val="23"/>
        </w:rPr>
        <w:t>"The till is back. The worry is gone."</w:t>
      </w:r>
    </w:p>
    <w:p>
      <w:pPr>
        <w:pStyle w:val="Heading1"/>
      </w:pPr>
      <w:r>
        <w:t>8. Key Facts to Weave In</w:t>
      </w:r>
    </w:p>
    <w:tbl>
      <w:tblPr>
        <w:tblStyle w:val="TableGrid"/>
        <w:tblW w:type="auto" w:w="0"/>
        <w:jc w:val="center"/>
        <w:tblLayout w:type="fixed"/>
        <w:tblLook w:firstColumn="1" w:firstRow="1" w:lastColumn="0" w:lastRow="0" w:noHBand="0" w:noVBand="1" w:val="04A0"/>
      </w:tblPr>
      <w:tblGrid>
        <w:gridCol w:w="4514"/>
        <w:gridCol w:w="4514"/>
      </w:tblGrid>
      <w:tr>
        <w:tc>
          <w:tcPr>
            <w:tcW w:type="dxa" w:w="2592"/>
            <w:shd w:val="clear" w:color="auto" w:fill="1D4ED8"/>
            <w:vAlign w:val="center"/>
            <w:tcMar>
              <w:top w:w="60" w:type="dxa"/>
              <w:start w:w="100" w:type="dxa"/>
              <w:bottom w:w="60" w:type="dxa"/>
              <w:end w:w="100" w:type="dxa"/>
            </w:tcMar>
          </w:tcPr>
          <w:p>
            <w:pPr>
              <w:jc w:val="center"/>
            </w:pPr>
            <w:r/>
            <w:r>
              <w:rPr>
                <w:b/>
                <w:color w:val="FFFFFF"/>
                <w:sz w:val="20"/>
              </w:rPr>
              <w:t>Fact</w:t>
            </w:r>
          </w:p>
        </w:tc>
        <w:tc>
          <w:tcPr>
            <w:tcW w:type="dxa" w:w="6336"/>
            <w:shd w:val="clear" w:color="auto" w:fill="1D4ED8"/>
            <w:vAlign w:val="center"/>
            <w:tcMar>
              <w:top w:w="60" w:type="dxa"/>
              <w:start w:w="100" w:type="dxa"/>
              <w:bottom w:w="60" w:type="dxa"/>
              <w:end w:w="100" w:type="dxa"/>
            </w:tcMar>
          </w:tcPr>
          <w:p>
            <w:pPr>
              <w:jc w:val="center"/>
            </w:pPr>
            <w:r/>
            <w:r>
              <w:rPr>
                <w:b/>
                <w:color w:val="FFFFFF"/>
                <w:sz w:val="20"/>
              </w:rPr>
              <w:t>Say it like this</w:t>
            </w:r>
          </w:p>
        </w:tc>
      </w:tr>
      <w:tr>
        <w:tc>
          <w:tcPr>
            <w:tcW w:type="dxa" w:w="2592"/>
            <w:tcMar>
              <w:top w:w="60" w:type="dxa"/>
              <w:start w:w="100" w:type="dxa"/>
              <w:bottom w:w="60" w:type="dxa"/>
              <w:end w:w="100" w:type="dxa"/>
            </w:tcMar>
          </w:tcPr>
          <w:p>
            <w:pPr>
              <w:spacing w:after="40"/>
            </w:pPr>
            <w:r/>
            <w:r>
              <w:rPr>
                <w:sz w:val="20"/>
              </w:rPr>
              <w:t>Product</w:t>
            </w:r>
          </w:p>
        </w:tc>
        <w:tc>
          <w:tcPr>
            <w:tcW w:type="dxa" w:w="6336"/>
            <w:tcMar>
              <w:top w:w="60" w:type="dxa"/>
              <w:start w:w="100" w:type="dxa"/>
              <w:bottom w:w="60" w:type="dxa"/>
              <w:end w:w="100" w:type="dxa"/>
            </w:tcMar>
          </w:tcPr>
          <w:p>
            <w:pPr>
              <w:spacing w:after="40"/>
            </w:pPr>
            <w:r/>
            <w:r>
              <w:rPr>
                <w:sz w:val="20"/>
              </w:rPr>
              <w:t>Custosell - Your Business Operating System</w:t>
            </w:r>
          </w:p>
        </w:tc>
      </w:tr>
      <w:tr>
        <w:tc>
          <w:tcPr>
            <w:tcW w:type="dxa" w:w="2592"/>
            <w:shd w:val="clear" w:color="auto" w:fill="EFF6FF"/>
            <w:tcMar>
              <w:top w:w="60" w:type="dxa"/>
              <w:start w:w="100" w:type="dxa"/>
              <w:bottom w:w="60" w:type="dxa"/>
              <w:end w:w="100" w:type="dxa"/>
            </w:tcMar>
          </w:tcPr>
          <w:p>
            <w:pPr>
              <w:spacing w:after="40"/>
            </w:pPr>
            <w:r/>
            <w:r>
              <w:rPr>
                <w:sz w:val="20"/>
              </w:rPr>
              <w:t>Company</w:t>
            </w:r>
          </w:p>
        </w:tc>
        <w:tc>
          <w:tcPr>
            <w:tcW w:type="dxa" w:w="6336"/>
            <w:shd w:val="clear" w:color="auto" w:fill="EFF6FF"/>
            <w:tcMar>
              <w:top w:w="60" w:type="dxa"/>
              <w:start w:w="100" w:type="dxa"/>
              <w:bottom w:w="60" w:type="dxa"/>
              <w:end w:w="100" w:type="dxa"/>
            </w:tcMar>
          </w:tcPr>
          <w:p>
            <w:pPr>
              <w:spacing w:after="40"/>
            </w:pPr>
            <w:r/>
            <w:r>
              <w:rPr>
                <w:sz w:val="20"/>
              </w:rPr>
              <w:t>A product of Custospark Company Ltd, Kampala, Uganda</w:t>
            </w:r>
          </w:p>
        </w:tc>
      </w:tr>
      <w:tr>
        <w:tc>
          <w:tcPr>
            <w:tcW w:type="dxa" w:w="2592"/>
            <w:tcMar>
              <w:top w:w="60" w:type="dxa"/>
              <w:start w:w="100" w:type="dxa"/>
              <w:bottom w:w="60" w:type="dxa"/>
              <w:end w:w="100" w:type="dxa"/>
            </w:tcMar>
          </w:tcPr>
          <w:p>
            <w:pPr>
              <w:spacing w:after="40"/>
            </w:pPr>
            <w:r/>
            <w:r>
              <w:rPr>
                <w:sz w:val="20"/>
              </w:rPr>
              <w:t>Offline-first</w:t>
            </w:r>
          </w:p>
        </w:tc>
        <w:tc>
          <w:tcPr>
            <w:tcW w:type="dxa" w:w="6336"/>
            <w:tcMar>
              <w:top w:w="60" w:type="dxa"/>
              <w:start w:w="100" w:type="dxa"/>
              <w:bottom w:w="60" w:type="dxa"/>
              <w:end w:w="100" w:type="dxa"/>
            </w:tcMar>
          </w:tcPr>
          <w:p>
            <w:pPr>
              <w:spacing w:after="40"/>
            </w:pPr>
            <w:r/>
            <w:r>
              <w:rPr>
                <w:sz w:val="20"/>
              </w:rPr>
              <w:t>Works with or without the internet; auto-syncs when back online</w:t>
            </w:r>
          </w:p>
        </w:tc>
      </w:tr>
      <w:tr>
        <w:tc>
          <w:tcPr>
            <w:tcW w:type="dxa" w:w="2592"/>
            <w:shd w:val="clear" w:color="auto" w:fill="EFF6FF"/>
            <w:tcMar>
              <w:top w:w="60" w:type="dxa"/>
              <w:start w:w="100" w:type="dxa"/>
              <w:bottom w:w="60" w:type="dxa"/>
              <w:end w:w="100" w:type="dxa"/>
            </w:tcMar>
          </w:tcPr>
          <w:p>
            <w:pPr>
              <w:spacing w:after="40"/>
            </w:pPr>
            <w:r/>
            <w:r>
              <w:rPr>
                <w:sz w:val="20"/>
              </w:rPr>
              <w:t>All-in-one</w:t>
            </w:r>
          </w:p>
        </w:tc>
        <w:tc>
          <w:tcPr>
            <w:tcW w:type="dxa" w:w="6336"/>
            <w:shd w:val="clear" w:color="auto" w:fill="EFF6FF"/>
            <w:tcMar>
              <w:top w:w="60" w:type="dxa"/>
              <w:start w:w="100" w:type="dxa"/>
              <w:bottom w:w="60" w:type="dxa"/>
              <w:end w:w="100" w:type="dxa"/>
            </w:tcMar>
          </w:tcPr>
          <w:p>
            <w:pPr>
              <w:spacing w:after="40"/>
            </w:pPr>
            <w:r/>
            <w:r>
              <w:rPr>
                <w:sz w:val="20"/>
              </w:rPr>
              <w:t>POS, online shop, inventory, accounting, HR &amp; payroll, CRM, projects, documents</w:t>
            </w:r>
          </w:p>
        </w:tc>
      </w:tr>
      <w:tr>
        <w:tc>
          <w:tcPr>
            <w:tcW w:type="dxa" w:w="2592"/>
            <w:tcMar>
              <w:top w:w="60" w:type="dxa"/>
              <w:start w:w="100" w:type="dxa"/>
              <w:bottom w:w="60" w:type="dxa"/>
              <w:end w:w="100" w:type="dxa"/>
            </w:tcMar>
          </w:tcPr>
          <w:p>
            <w:pPr>
              <w:spacing w:after="40"/>
            </w:pPr>
            <w:r/>
            <w:r>
              <w:rPr>
                <w:sz w:val="20"/>
              </w:rPr>
              <w:t>Trial</w:t>
            </w:r>
          </w:p>
        </w:tc>
        <w:tc>
          <w:tcPr>
            <w:tcW w:type="dxa" w:w="6336"/>
            <w:tcMar>
              <w:top w:w="60" w:type="dxa"/>
              <w:start w:w="100" w:type="dxa"/>
              <w:bottom w:w="60" w:type="dxa"/>
              <w:end w:w="100" w:type="dxa"/>
            </w:tcMar>
          </w:tcPr>
          <w:p>
            <w:pPr>
              <w:spacing w:after="40"/>
            </w:pPr>
            <w:r/>
            <w:r>
              <w:rPr>
                <w:sz w:val="20"/>
              </w:rPr>
              <w:t>30-day free trial on every plan</w:t>
            </w:r>
          </w:p>
        </w:tc>
      </w:tr>
      <w:tr>
        <w:tc>
          <w:tcPr>
            <w:tcW w:type="dxa" w:w="2592"/>
            <w:shd w:val="clear" w:color="auto" w:fill="EFF6FF"/>
            <w:tcMar>
              <w:top w:w="60" w:type="dxa"/>
              <w:start w:w="100" w:type="dxa"/>
              <w:bottom w:w="60" w:type="dxa"/>
              <w:end w:w="100" w:type="dxa"/>
            </w:tcMar>
          </w:tcPr>
          <w:p>
            <w:pPr>
              <w:spacing w:after="40"/>
            </w:pPr>
            <w:r/>
            <w:r>
              <w:rPr>
                <w:sz w:val="20"/>
              </w:rPr>
              <w:t>Pricing</w:t>
            </w:r>
          </w:p>
        </w:tc>
        <w:tc>
          <w:tcPr>
            <w:tcW w:type="dxa" w:w="6336"/>
            <w:shd w:val="clear" w:color="auto" w:fill="EFF6FF"/>
            <w:tcMar>
              <w:top w:w="60" w:type="dxa"/>
              <w:start w:w="100" w:type="dxa"/>
              <w:bottom w:w="60" w:type="dxa"/>
              <w:end w:w="100" w:type="dxa"/>
            </w:tcMar>
          </w:tcPr>
          <w:p>
            <w:pPr>
              <w:spacing w:after="40"/>
            </w:pPr>
            <w:r/>
            <w:r>
              <w:rPr>
                <w:sz w:val="20"/>
              </w:rPr>
              <w:t>From $9.99 a month; yearly billing saves more</w:t>
            </w:r>
          </w:p>
        </w:tc>
      </w:tr>
      <w:tr>
        <w:tc>
          <w:tcPr>
            <w:tcW w:type="dxa" w:w="2592"/>
            <w:tcMar>
              <w:top w:w="60" w:type="dxa"/>
              <w:start w:w="100" w:type="dxa"/>
              <w:bottom w:w="60" w:type="dxa"/>
              <w:end w:w="100" w:type="dxa"/>
            </w:tcMar>
          </w:tcPr>
          <w:p>
            <w:pPr>
              <w:spacing w:after="40"/>
            </w:pPr>
            <w:r/>
            <w:r>
              <w:rPr>
                <w:sz w:val="20"/>
              </w:rPr>
              <w:t>Payments</w:t>
            </w:r>
          </w:p>
        </w:tc>
        <w:tc>
          <w:tcPr>
            <w:tcW w:type="dxa" w:w="6336"/>
            <w:tcMar>
              <w:top w:w="60" w:type="dxa"/>
              <w:start w:w="100" w:type="dxa"/>
              <w:bottom w:w="60" w:type="dxa"/>
              <w:end w:w="100" w:type="dxa"/>
            </w:tcMar>
          </w:tcPr>
          <w:p>
            <w:pPr>
              <w:spacing w:after="40"/>
            </w:pPr>
            <w:r/>
            <w:r>
              <w:rPr>
                <w:sz w:val="20"/>
              </w:rPr>
              <w:t>Mobile money (MTN MoMo, Airtel Money), bank transfer, PesaPal</w:t>
            </w:r>
          </w:p>
        </w:tc>
      </w:tr>
      <w:tr>
        <w:tc>
          <w:tcPr>
            <w:tcW w:type="dxa" w:w="2592"/>
            <w:shd w:val="clear" w:color="auto" w:fill="EFF6FF"/>
            <w:tcMar>
              <w:top w:w="60" w:type="dxa"/>
              <w:start w:w="100" w:type="dxa"/>
              <w:bottom w:w="60" w:type="dxa"/>
              <w:end w:w="100" w:type="dxa"/>
            </w:tcMar>
          </w:tcPr>
          <w:p>
            <w:pPr>
              <w:spacing w:after="40"/>
            </w:pPr>
            <w:r/>
            <w:r>
              <w:rPr>
                <w:sz w:val="20"/>
              </w:rPr>
              <w:t>Taxes</w:t>
            </w:r>
          </w:p>
        </w:tc>
        <w:tc>
          <w:tcPr>
            <w:tcW w:type="dxa" w:w="6336"/>
            <w:shd w:val="clear" w:color="auto" w:fill="EFF6FF"/>
            <w:tcMar>
              <w:top w:w="60" w:type="dxa"/>
              <w:start w:w="100" w:type="dxa"/>
              <w:bottom w:w="60" w:type="dxa"/>
              <w:end w:w="100" w:type="dxa"/>
            </w:tcMar>
          </w:tcPr>
          <w:p>
            <w:pPr>
              <w:spacing w:after="40"/>
            </w:pPr>
            <w:r/>
            <w:r>
              <w:rPr>
                <w:sz w:val="20"/>
              </w:rPr>
              <w:t>VAT returns; PAYE &amp; NSSF for Uganda payroll</w:t>
            </w:r>
          </w:p>
        </w:tc>
      </w:tr>
      <w:tr>
        <w:tc>
          <w:tcPr>
            <w:tcW w:type="dxa" w:w="2592"/>
            <w:tcMar>
              <w:top w:w="60" w:type="dxa"/>
              <w:start w:w="100" w:type="dxa"/>
              <w:bottom w:w="60" w:type="dxa"/>
              <w:end w:w="100" w:type="dxa"/>
            </w:tcMar>
          </w:tcPr>
          <w:p>
            <w:pPr>
              <w:spacing w:after="40"/>
            </w:pPr>
            <w:r/>
            <w:r>
              <w:rPr>
                <w:sz w:val="20"/>
              </w:rPr>
              <w:t>Startup time</w:t>
            </w:r>
          </w:p>
        </w:tc>
        <w:tc>
          <w:tcPr>
            <w:tcW w:type="dxa" w:w="6336"/>
            <w:tcMar>
              <w:top w:w="60" w:type="dxa"/>
              <w:start w:w="100" w:type="dxa"/>
              <w:bottom w:w="60" w:type="dxa"/>
              <w:end w:w="100" w:type="dxa"/>
            </w:tcMar>
          </w:tcPr>
          <w:p>
            <w:pPr>
              <w:spacing w:after="40"/>
            </w:pPr>
            <w:r/>
            <w:r>
              <w:rPr>
                <w:sz w:val="20"/>
              </w:rPr>
              <w:t>Registered and selling in about five minutes</w:t>
            </w:r>
          </w:p>
        </w:tc>
      </w:tr>
      <w:tr>
        <w:tc>
          <w:tcPr>
            <w:tcW w:type="dxa" w:w="2592"/>
            <w:shd w:val="clear" w:color="auto" w:fill="EFF6FF"/>
            <w:tcMar>
              <w:top w:w="60" w:type="dxa"/>
              <w:start w:w="100" w:type="dxa"/>
              <w:bottom w:w="60" w:type="dxa"/>
              <w:end w:w="100" w:type="dxa"/>
            </w:tcMar>
          </w:tcPr>
          <w:p>
            <w:pPr>
              <w:spacing w:after="40"/>
            </w:pPr>
            <w:r/>
            <w:r>
              <w:rPr>
                <w:sz w:val="20"/>
              </w:rPr>
              <w:t>Support</w:t>
            </w:r>
          </w:p>
        </w:tc>
        <w:tc>
          <w:tcPr>
            <w:tcW w:type="dxa" w:w="6336"/>
            <w:shd w:val="clear" w:color="auto" w:fill="EFF6FF"/>
            <w:tcMar>
              <w:top w:w="60" w:type="dxa"/>
              <w:start w:w="100" w:type="dxa"/>
              <w:bottom w:w="60" w:type="dxa"/>
              <w:end w:w="100" w:type="dxa"/>
            </w:tcMar>
          </w:tcPr>
          <w:p>
            <w:pPr>
              <w:spacing w:after="40"/>
            </w:pPr>
            <w:r/>
            <w:r>
              <w:rPr>
                <w:sz w:val="20"/>
              </w:rPr>
              <w:t>support@custosell.com  |  +256 756 697 871  |  Mon-Fri 8 AM-6 PM (EAT)</w:t>
            </w:r>
          </w:p>
        </w:tc>
      </w:tr>
    </w:tbl>
    <w:p>
      <w:pPr>
        <w:spacing w:after="40"/>
      </w:pPr>
    </w:p>
    <w:p>
      <w:pPr>
        <w:pStyle w:val="Heading1"/>
      </w:pPr>
      <w:r>
        <w:t>9. The Closing Line &amp; Call to Action</w:t>
      </w:r>
    </w:p>
    <w:p>
      <w:pPr>
        <w:spacing w:after="120"/>
      </w:pPr>
      <w:r>
        <w:rPr>
          <w:b w:val="0"/>
          <w:i/>
          <w:color w:val="6B7280"/>
          <w:sz w:val="22"/>
        </w:rPr>
        <w:t>On air, always end on a name people can remember and a single next step:</w:t>
      </w:r>
    </w:p>
    <w:p>
      <w:pPr>
        <w:pBdr>
          <w:bottom w:val="single" w:sz="14" w:space="2" w:color="2563EB"/>
        </w:pBdr>
        <w:spacing w:after="200"/>
      </w:pPr>
    </w:p>
    <w:p>
      <w:pPr>
        <w:spacing w:after="200"/>
        <w:ind w:left="576" w:right="432"/>
      </w:pPr>
      <w:r>
        <w:rPr>
          <w:i/>
          <w:color w:val="1D4ED8"/>
          <w:sz w:val="23"/>
        </w:rPr>
        <w:t>"Custosell. Your business operating system. One notebook that runs your whole business - and never forgets."</w:t>
      </w:r>
      <w:r>
        <w:rPr>
          <w:sz w:val="18"/>
        </w:rPr>
        <w:br/>
        <w:t>Closing line</w:t>
      </w:r>
      <w:r>
        <w:rPr>
          <w:color w:val="6B7280"/>
        </w:rPr>
      </w:r>
    </w:p>
    <w:p>
      <w:pPr>
        <w:pStyle w:val="ListBullet"/>
        <w:spacing w:after="60"/>
      </w:pPr>
      <w:r>
        <w:rPr>
          <w:b/>
        </w:rPr>
        <w:t xml:space="preserve">Radio / TV: </w:t>
      </w:r>
      <w:r>
        <w:t>Find us at custosell.com. That is C-U-S-T-O-S-E-L-L dot com.</w:t>
      </w:r>
    </w:p>
    <w:p>
      <w:pPr>
        <w:pStyle w:val="ListBullet"/>
        <w:spacing w:after="60"/>
      </w:pPr>
      <w:r>
        <w:rPr>
          <w:b/>
        </w:rPr>
        <w:t xml:space="preserve">Live audience: </w:t>
      </w:r>
      <w:r>
        <w:t>Ask them: How many notebooks is your business juggling tonight? Start your 30-day free trial today - search Custosell.</w:t>
      </w:r>
    </w:p>
    <w:p>
      <w:pPr>
        <w:pStyle w:val="ListBullet"/>
        <w:spacing w:after="60"/>
      </w:pPr>
      <w:r>
        <w:rPr>
          <w:b/>
        </w:rPr>
        <w:t xml:space="preserve">Demo / meeting: </w:t>
      </w:r>
      <w:r>
        <w:t>One tap. Five jobs. Let us show you - can I see your till for two minutes?</w:t>
      </w:r>
    </w:p>
    <w:p>
      <w:pPr>
        <w:pBdr>
          <w:bottom w:val="single" w:sz="18" w:space="2" w:color="2563EB"/>
        </w:pBdr>
        <w:spacing w:after="240"/>
      </w:pPr>
    </w:p>
    <w:p>
      <w:pPr>
        <w:jc w:val="center"/>
      </w:pPr>
      <w:r>
        <w:rPr>
          <w:color w:val="6B7280"/>
          <w:sz w:val="18"/>
        </w:rPr>
        <w:t>Powered by Custosell  ·  A Product of Custospark Company Ltd  ·  Kampala, Uganda</w:t>
      </w:r>
    </w:p>
    <w:sectPr w:rsidR="00FC693F" w:rsidRPr="0006063C" w:rsidSect="00034616">
      <w:headerReference w:type="default" r:id="rId9"/>
      <w:footerReference w:type="default" r:id="rId10"/>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B7280"/>
        <w:sz w:val="16"/>
      </w:rPr>
      <w:t>Custosell - Your Business Operating System  |  A Product of Custospark Company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eastAsia="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