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Молдавский Государственный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Математики и Информатики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Департамент Информатики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line="360" w:lineRule="auto"/>
        <w:jc w:val="center"/>
        <w:rPr/>
      </w:pPr>
      <w:bookmarkStart w:colFirst="0" w:colLast="0" w:name="_1nfb7wx0dyq5" w:id="0"/>
      <w:bookmarkEnd w:id="0"/>
      <w:r w:rsidDel="00000000" w:rsidR="00000000" w:rsidRPr="00000000">
        <w:rPr>
          <w:rtl w:val="0"/>
        </w:rPr>
        <w:t xml:space="preserve">Лабораторная работа Nr.1</w:t>
      </w:r>
    </w:p>
    <w:p w:rsidR="00000000" w:rsidDel="00000000" w:rsidP="00000000" w:rsidRDefault="00000000" w:rsidRPr="00000000" w14:paraId="0000000D">
      <w:pPr>
        <w:pStyle w:val="Title"/>
        <w:spacing w:line="360" w:lineRule="auto"/>
        <w:jc w:val="center"/>
        <w:rPr/>
      </w:pPr>
      <w:bookmarkStart w:colFirst="0" w:colLast="0" w:name="_xsokz5g8rry8" w:id="1"/>
      <w:bookmarkEnd w:id="1"/>
      <w:r w:rsidDel="00000000" w:rsidR="00000000" w:rsidRPr="00000000">
        <w:rPr>
          <w:rtl w:val="0"/>
        </w:rPr>
        <w:t xml:space="preserve">Тема: “Создание программ использующих activity”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Проверил; Геогрий  Латул</w:t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Выполнил: Константин Рунтов</w:t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Группа: i 1802</w:t>
      </w:r>
    </w:p>
    <w:p w:rsidR="00000000" w:rsidDel="00000000" w:rsidP="00000000" w:rsidRDefault="00000000" w:rsidRPr="00000000" w14:paraId="0000001C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Кишинев 2021</w:t>
      </w:r>
    </w:p>
    <w:p w:rsidR="00000000" w:rsidDel="00000000" w:rsidP="00000000" w:rsidRDefault="00000000" w:rsidRPr="00000000" w14:paraId="00000027">
      <w:pPr>
        <w:pStyle w:val="Heading1"/>
        <w:spacing w:line="360" w:lineRule="auto"/>
        <w:jc w:val="center"/>
        <w:rPr/>
      </w:pPr>
      <w:bookmarkStart w:colFirst="0" w:colLast="0" w:name="_3copmdnr4w1w" w:id="2"/>
      <w:bookmarkEnd w:id="2"/>
      <w:r w:rsidDel="00000000" w:rsidR="00000000" w:rsidRPr="00000000">
        <w:rPr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pos="9637.795275590552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copmdnr4w1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_3copmdnr4w1w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637.79527559055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t8qeuptcwh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Условие задачи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_9t8qeuptcwhi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637.79527559055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bcdtl6xe11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Выполнение задачи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_3bcdtl6xe11i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637.79527559055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ux4u2ugzc2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Создание приложения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_eux4u2ugzc2x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637.79527559055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j25l5ou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Создание скелета приложения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_rmj25l5ou3xb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637.79527559055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dtjfcoeoq4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Добавление активных элементов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_fdtjfcoeoq45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637.79527559055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iezx6idyzc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Написание кода приложения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_tiezx6idyzca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637.795275590552"/>
            </w:tabs>
            <w:spacing w:before="60" w:line="240" w:lineRule="auto"/>
            <w:ind w:left="360" w:firstLine="0"/>
            <w:rPr/>
          </w:pPr>
          <w:hyperlink w:anchor="_e27mysnuujsc">
            <w:r w:rsidDel="00000000" w:rsidR="00000000" w:rsidRPr="00000000">
              <w:rPr>
                <w:rtl w:val="0"/>
              </w:rPr>
              <w:t xml:space="preserve">Работа приложения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_e27mysnuujsc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637.795275590552"/>
            </w:tabs>
            <w:spacing w:after="80" w:before="200" w:line="240" w:lineRule="auto"/>
            <w:ind w:left="0" w:firstLine="0"/>
            <w:rPr/>
          </w:pPr>
          <w:hyperlink w:anchor="_e4ml3ktvb4ss">
            <w:r w:rsidDel="00000000" w:rsidR="00000000" w:rsidRPr="00000000">
              <w:rPr>
                <w:b w:val="1"/>
                <w:rtl w:val="0"/>
              </w:rPr>
              <w:t xml:space="preserve">Вывод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_e4ml3ktvb4ss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spacing w:line="360" w:lineRule="auto"/>
        <w:rPr>
          <w:sz w:val="28"/>
          <w:szCs w:val="28"/>
        </w:rPr>
        <w:sectPr>
          <w:pgSz w:h="16838" w:w="11906" w:orient="portrait"/>
          <w:pgMar w:bottom="1417.3228346456694" w:top="1417.3228346456694" w:left="1700.7874015748032" w:right="566.9291338582677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360" w:lineRule="auto"/>
        <w:jc w:val="center"/>
        <w:rPr/>
      </w:pPr>
      <w:bookmarkStart w:colFirst="0" w:colLast="0" w:name="_9t8qeuptcwhi" w:id="3"/>
      <w:bookmarkEnd w:id="3"/>
      <w:r w:rsidDel="00000000" w:rsidR="00000000" w:rsidRPr="00000000">
        <w:rPr>
          <w:rtl w:val="0"/>
        </w:rPr>
        <w:t xml:space="preserve">Условие задачи</w:t>
      </w:r>
    </w:p>
    <w:p w:rsidR="00000000" w:rsidDel="00000000" w:rsidP="00000000" w:rsidRDefault="00000000" w:rsidRPr="00000000" w14:paraId="00000033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приложение</w:t>
      </w:r>
      <w:r w:rsidDel="00000000" w:rsidR="00000000" w:rsidRPr="00000000">
        <w:rPr>
          <w:i w:val="1"/>
          <w:sz w:val="24"/>
          <w:szCs w:val="24"/>
          <w:rtl w:val="0"/>
        </w:rPr>
        <w:t xml:space="preserve"> “Светофор”</w:t>
      </w:r>
      <w:r w:rsidDel="00000000" w:rsidR="00000000" w:rsidRPr="00000000">
        <w:rPr>
          <w:sz w:val="24"/>
          <w:szCs w:val="24"/>
          <w:rtl w:val="0"/>
        </w:rPr>
        <w:t xml:space="preserve">, содержащее кнопки, отвечающие за смену фона. Создаются 3 кнопки и при нажатии меняем фон приложения на соответствующий.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360" w:lineRule="auto"/>
        <w:jc w:val="center"/>
        <w:rPr/>
      </w:pPr>
      <w:bookmarkStart w:colFirst="0" w:colLast="0" w:name="_3bcdtl6xe11i" w:id="4"/>
      <w:bookmarkEnd w:id="4"/>
      <w:r w:rsidDel="00000000" w:rsidR="00000000" w:rsidRPr="00000000">
        <w:rPr>
          <w:rtl w:val="0"/>
        </w:rPr>
        <w:t xml:space="preserve">Выполнение задачи</w:t>
      </w:r>
    </w:p>
    <w:p w:rsidR="00000000" w:rsidDel="00000000" w:rsidP="00000000" w:rsidRDefault="00000000" w:rsidRPr="00000000" w14:paraId="00000036">
      <w:pPr>
        <w:pStyle w:val="Heading2"/>
        <w:spacing w:line="360" w:lineRule="auto"/>
        <w:rPr/>
      </w:pPr>
      <w:bookmarkStart w:colFirst="0" w:colLast="0" w:name="_eux4u2ugzc2x" w:id="5"/>
      <w:bookmarkEnd w:id="5"/>
      <w:r w:rsidDel="00000000" w:rsidR="00000000" w:rsidRPr="00000000">
        <w:rPr>
          <w:rtl w:val="0"/>
        </w:rPr>
        <w:t xml:space="preserve">1. Создание приложения</w:t>
      </w:r>
    </w:p>
    <w:p w:rsidR="00000000" w:rsidDel="00000000" w:rsidP="00000000" w:rsidRDefault="00000000" w:rsidRPr="00000000" w14:paraId="00000037">
      <w:pPr>
        <w:pStyle w:val="Heading3"/>
        <w:spacing w:line="360" w:lineRule="auto"/>
        <w:rPr/>
      </w:pPr>
      <w:bookmarkStart w:colFirst="0" w:colLast="0" w:name="_rmj25l5ou3xb" w:id="6"/>
      <w:bookmarkEnd w:id="6"/>
      <w:r w:rsidDel="00000000" w:rsidR="00000000" w:rsidRPr="00000000">
        <w:rPr>
          <w:rtl w:val="0"/>
        </w:rPr>
        <w:t xml:space="preserve">1.1 Создание скелета приложения</w:t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Первым делом созданием скелет нашего приложения на основе макета c пустой активностью. На основе данного макета будем выстраивать вид и логику нашего приложения.</w:t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82663" cy="3598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2663" cy="359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Рис. 1.1 Окно выбора шаблона приложения</w:t>
      </w:r>
    </w:p>
    <w:p w:rsidR="00000000" w:rsidDel="00000000" w:rsidP="00000000" w:rsidRDefault="00000000" w:rsidRPr="00000000" w14:paraId="0000003C">
      <w:pPr>
        <w:pStyle w:val="Heading3"/>
        <w:spacing w:line="360" w:lineRule="auto"/>
        <w:rPr/>
      </w:pPr>
      <w:bookmarkStart w:colFirst="0" w:colLast="0" w:name="_fdtjfcoeoq45" w:id="7"/>
      <w:bookmarkEnd w:id="7"/>
      <w:r w:rsidDel="00000000" w:rsidR="00000000" w:rsidRPr="00000000">
        <w:rPr>
          <w:rtl w:val="0"/>
        </w:rPr>
        <w:t xml:space="preserve">1.2 Добавление активных элементов</w:t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Редактируем основное окно приложения путём добавления следующих элементов в файл </w:t>
      </w:r>
      <w:r w:rsidDel="00000000" w:rsidR="00000000" w:rsidRPr="00000000">
        <w:rPr>
          <w:i w:val="1"/>
          <w:sz w:val="24"/>
          <w:szCs w:val="24"/>
          <w:rtl w:val="0"/>
        </w:rPr>
        <w:t xml:space="preserve">activity_main.xml 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Текстовое поле с названием приложения — </w:t>
      </w:r>
      <w:r w:rsidDel="00000000" w:rsidR="00000000" w:rsidRPr="00000000">
        <w:rPr>
          <w:i w:val="1"/>
          <w:sz w:val="24"/>
          <w:szCs w:val="24"/>
          <w:rtl w:val="0"/>
        </w:rPr>
        <w:t xml:space="preserve">TextView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Трёх кнопок, расположенных по центру окна приложения — </w:t>
      </w:r>
      <w:r w:rsidDel="00000000" w:rsidR="00000000" w:rsidRPr="00000000">
        <w:rPr>
          <w:i w:val="1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Плавающего окна с иконкой — </w:t>
      </w:r>
      <w:r w:rsidDel="00000000" w:rsidR="00000000" w:rsidRPr="00000000">
        <w:rPr>
          <w:i w:val="1"/>
          <w:sz w:val="24"/>
          <w:szCs w:val="24"/>
          <w:rtl w:val="0"/>
        </w:rPr>
        <w:t xml:space="preserve">FloatingActionButton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20000" cy="3517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Рис. 1.2 Конструктор окна приложения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Для корректного объявления отображаемого текста на кнопках и текстовом поле, добавляем соответствующие элементы в файл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strings.xml</w:t>
      </w:r>
      <w:r w:rsidDel="00000000" w:rsidR="00000000" w:rsidRPr="00000000">
        <w:rPr>
          <w:sz w:val="24"/>
          <w:szCs w:val="24"/>
          <w:rtl w:val="0"/>
        </w:rPr>
        <w:t xml:space="preserve">, который содержит все ресурсы данного типа. Использование данного подхода облегчает создание и редактирование текстов, используемых приложением, так как при необходимости изменить какую-нибудь часть текста не нужно будет искать каждый элемент, который содержит данный текст, а просто изменить данный объект и изменения автоматически будет применены ко всем использующим объектам.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29250" cy="21812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Рис. 1.3 Содержимое strings.xml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Получение текста осуществляется путём вызова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“@string/&lt;name_value&gt;”</w:t>
      </w:r>
      <w:r w:rsidDel="00000000" w:rsidR="00000000" w:rsidRPr="00000000">
        <w:rPr>
          <w:sz w:val="24"/>
          <w:szCs w:val="24"/>
          <w:rtl w:val="0"/>
        </w:rPr>
        <w:t xml:space="preserve"> в качестве значения для параметра объекта содержащего текстовое значение.</w:t>
      </w:r>
    </w:p>
    <w:p w:rsidR="00000000" w:rsidDel="00000000" w:rsidP="00000000" w:rsidRDefault="00000000" w:rsidRPr="00000000" w14:paraId="0000004A">
      <w:pPr>
        <w:pStyle w:val="Heading3"/>
        <w:spacing w:line="360" w:lineRule="auto"/>
        <w:rPr/>
      </w:pPr>
      <w:bookmarkStart w:colFirst="0" w:colLast="0" w:name="_tiezx6idyzca" w:id="8"/>
      <w:bookmarkEnd w:id="8"/>
      <w:r w:rsidDel="00000000" w:rsidR="00000000" w:rsidRPr="00000000">
        <w:rPr>
          <w:rtl w:val="0"/>
        </w:rPr>
        <w:t xml:space="preserve">1.3 Написание кода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После создания вида нашего основного окна приложения следует написать код, для корректного поведения наших добавленных элементов.Поведение наших объектов будем описывать в файле </w:t>
      </w:r>
      <w:r w:rsidDel="00000000" w:rsidR="00000000" w:rsidRPr="00000000">
        <w:rPr>
          <w:i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sz w:val="24"/>
          <w:szCs w:val="24"/>
          <w:rtl w:val="0"/>
        </w:rPr>
        <w:t xml:space="preserve">, который отвечает за основное окно нашего приложения.</w:t>
      </w:r>
    </w:p>
    <w:p w:rsidR="00000000" w:rsidDel="00000000" w:rsidP="00000000" w:rsidRDefault="00000000" w:rsidRPr="00000000" w14:paraId="0000004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Первым делом добавим пару параметров в метод </w:t>
      </w:r>
      <w:r w:rsidDel="00000000" w:rsidR="00000000" w:rsidRPr="00000000">
        <w:rPr>
          <w:i w:val="1"/>
          <w:sz w:val="24"/>
          <w:szCs w:val="24"/>
          <w:rtl w:val="0"/>
        </w:rPr>
        <w:t xml:space="preserve">onCreate.</w:t>
      </w:r>
      <w:r w:rsidDel="00000000" w:rsidR="00000000" w:rsidRPr="00000000">
        <w:rPr>
          <w:sz w:val="24"/>
          <w:szCs w:val="24"/>
          <w:rtl w:val="0"/>
        </w:rPr>
        <w:t xml:space="preserve"> Данные параметры будут отвечать за создание объекта представления и вызов метода инициализации слушателей на кнопки.</w:t>
      </w:r>
    </w:p>
    <w:p w:rsidR="00000000" w:rsidDel="00000000" w:rsidP="00000000" w:rsidRDefault="00000000" w:rsidRPr="00000000" w14:paraId="0000004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792e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92ea"/>
                <w:sz w:val="24"/>
                <w:szCs w:val="24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78c6c"/>
                <w:sz w:val="24"/>
                <w:szCs w:val="24"/>
                <w:rtl w:val="0"/>
              </w:rPr>
              <w:t xml:space="preserve">protected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792ea"/>
                <w:sz w:val="24"/>
                <w:szCs w:val="24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82aaff"/>
                <w:sz w:val="24"/>
                <w:szCs w:val="24"/>
                <w:rtl w:val="0"/>
              </w:rPr>
              <w:t xml:space="preserve">onCreate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b6b"/>
                <w:sz w:val="24"/>
                <w:szCs w:val="24"/>
                <w:rtl w:val="0"/>
              </w:rPr>
              <w:t xml:space="preserve">Bundle </w:t>
            </w:r>
            <w:r w:rsidDel="00000000" w:rsidR="00000000" w:rsidRPr="00000000">
              <w:rPr>
                <w:rFonts w:ascii="Consolas" w:cs="Consolas" w:eastAsia="Consolas" w:hAnsi="Consolas"/>
                <w:color w:val="f78c6c"/>
                <w:sz w:val="24"/>
                <w:szCs w:val="24"/>
                <w:rtl w:val="0"/>
              </w:rPr>
              <w:t xml:space="preserve">savedInstanceState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5370"/>
                <w:sz w:val="24"/>
                <w:szCs w:val="24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2aaff"/>
                <w:sz w:val="24"/>
                <w:szCs w:val="24"/>
                <w:rtl w:val="0"/>
              </w:rPr>
              <w:t xml:space="preserve">onCreate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78c6c"/>
                <w:sz w:val="24"/>
                <w:szCs w:val="24"/>
                <w:rtl w:val="0"/>
              </w:rPr>
              <w:t xml:space="preserve">savedInstanceState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2aaff"/>
                <w:sz w:val="24"/>
                <w:szCs w:val="24"/>
                <w:rtl w:val="0"/>
              </w:rPr>
              <w:t xml:space="preserve">setContentView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b6b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b6b"/>
                <w:sz w:val="24"/>
                <w:szCs w:val="24"/>
                <w:rtl w:val="0"/>
              </w:rPr>
              <w:t xml:space="preserve">layout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eeffff"/>
                <w:sz w:val="24"/>
                <w:szCs w:val="24"/>
                <w:rtl w:val="0"/>
              </w:rPr>
              <w:t xml:space="preserve">activity_main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61616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16161"/>
                <w:sz w:val="24"/>
                <w:szCs w:val="24"/>
                <w:rtl w:val="0"/>
              </w:rPr>
              <w:t xml:space="preserve">// Find Main_View by id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16161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5370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eeffff"/>
                <w:sz w:val="24"/>
                <w:szCs w:val="24"/>
                <w:rtl w:val="0"/>
              </w:rPr>
              <w:t xml:space="preserve">view 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82aaff"/>
                <w:sz w:val="24"/>
                <w:szCs w:val="24"/>
                <w:rtl w:val="0"/>
              </w:rPr>
              <w:t xml:space="preserve">findViewById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b6b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b6b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eeffff"/>
                <w:sz w:val="24"/>
                <w:szCs w:val="24"/>
                <w:rtl w:val="0"/>
              </w:rPr>
              <w:t xml:space="preserve">Main_View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61616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16161"/>
                <w:sz w:val="24"/>
                <w:szCs w:val="24"/>
                <w:rtl w:val="0"/>
              </w:rPr>
              <w:t xml:space="preserve">// Initialize button listeners on click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16161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5370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2aaff"/>
                <w:sz w:val="24"/>
                <w:szCs w:val="24"/>
                <w:rtl w:val="0"/>
              </w:rPr>
              <w:t xml:space="preserve">init_btn_click_listeners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f7f7f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61616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16161"/>
                <w:sz w:val="24"/>
                <w:szCs w:val="24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61616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16161"/>
                <w:sz w:val="24"/>
                <w:szCs w:val="24"/>
                <w:rtl w:val="0"/>
              </w:rPr>
              <w:t xml:space="preserve">* Method which initializes button listeners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61616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16161"/>
                <w:sz w:val="24"/>
                <w:szCs w:val="24"/>
                <w:rtl w:val="0"/>
              </w:rPr>
              <w:t xml:space="preserve">* */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78c6c"/>
                <w:sz w:val="24"/>
                <w:szCs w:val="24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792ea"/>
                <w:sz w:val="24"/>
                <w:szCs w:val="24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82aaff"/>
                <w:sz w:val="24"/>
                <w:szCs w:val="24"/>
                <w:rtl w:val="0"/>
              </w:rPr>
              <w:t xml:space="preserve">init_btn_click_listeners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61616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16161"/>
                <w:sz w:val="24"/>
                <w:szCs w:val="24"/>
                <w:rtl w:val="0"/>
              </w:rPr>
              <w:t xml:space="preserve">// Changing button background color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16161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2aaff"/>
                <w:sz w:val="24"/>
                <w:szCs w:val="24"/>
                <w:rtl w:val="0"/>
              </w:rPr>
              <w:t xml:space="preserve">findViewById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b6b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b6b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eeffff"/>
                <w:sz w:val="24"/>
                <w:szCs w:val="24"/>
                <w:rtl w:val="0"/>
              </w:rPr>
              <w:t xml:space="preserve">Red_Button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82aaff"/>
                <w:sz w:val="24"/>
                <w:szCs w:val="24"/>
                <w:rtl w:val="0"/>
              </w:rPr>
              <w:t xml:space="preserve">setOnClickListener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78c6c"/>
                <w:sz w:val="24"/>
                <w:szCs w:val="24"/>
                <w:rtl w:val="0"/>
              </w:rPr>
              <w:t xml:space="preserve">view </w:t>
            </w:r>
            <w:r w:rsidDel="00000000" w:rsidR="00000000" w:rsidRPr="00000000">
              <w:rPr>
                <w:rFonts w:ascii="Consolas" w:cs="Consolas" w:eastAsia="Consolas" w:hAnsi="Consolas"/>
                <w:color w:val="eeffff"/>
                <w:sz w:val="24"/>
                <w:szCs w:val="24"/>
                <w:rtl w:val="0"/>
              </w:rPr>
              <w:t xml:space="preserve">-&gt; </w:t>
            </w:r>
            <w:r w:rsidDel="00000000" w:rsidR="00000000" w:rsidRPr="00000000">
              <w:rPr>
                <w:rFonts w:ascii="Consolas" w:cs="Consolas" w:eastAsia="Consolas" w:hAnsi="Consolas"/>
                <w:color w:val="f78c6c"/>
                <w:sz w:val="24"/>
                <w:szCs w:val="24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2aaff"/>
                <w:sz w:val="24"/>
                <w:szCs w:val="24"/>
                <w:rtl w:val="0"/>
              </w:rPr>
              <w:t xml:space="preserve">setBackgroundColor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b6b"/>
                <w:sz w:val="24"/>
                <w:szCs w:val="24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eeffff"/>
                <w:sz w:val="24"/>
                <w:szCs w:val="24"/>
                <w:rtl w:val="0"/>
              </w:rPr>
              <w:t xml:space="preserve">RED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   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61616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16161"/>
                <w:sz w:val="24"/>
                <w:szCs w:val="24"/>
                <w:rtl w:val="0"/>
              </w:rPr>
              <w:t xml:space="preserve">// Changing Main_View background color when button is pressed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16161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2aaff"/>
                <w:sz w:val="24"/>
                <w:szCs w:val="24"/>
                <w:rtl w:val="0"/>
              </w:rPr>
              <w:t xml:space="preserve">findViewById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b6b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b6b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eeffff"/>
                <w:sz w:val="24"/>
                <w:szCs w:val="24"/>
                <w:rtl w:val="0"/>
              </w:rPr>
              <w:t xml:space="preserve">Yellow_Button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82aaff"/>
                <w:sz w:val="24"/>
                <w:szCs w:val="24"/>
                <w:rtl w:val="0"/>
              </w:rPr>
              <w:t xml:space="preserve">setOnClickListener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78c6c"/>
                <w:sz w:val="24"/>
                <w:szCs w:val="24"/>
                <w:rtl w:val="0"/>
              </w:rPr>
              <w:t xml:space="preserve">view </w:t>
            </w:r>
            <w:r w:rsidDel="00000000" w:rsidR="00000000" w:rsidRPr="00000000">
              <w:rPr>
                <w:rFonts w:ascii="Consolas" w:cs="Consolas" w:eastAsia="Consolas" w:hAnsi="Consolas"/>
                <w:color w:val="eeffff"/>
                <w:sz w:val="24"/>
                <w:szCs w:val="24"/>
                <w:rtl w:val="0"/>
              </w:rPr>
              <w:t xml:space="preserve">-&gt;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5370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eeffff"/>
                <w:sz w:val="24"/>
                <w:szCs w:val="24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2aaff"/>
                <w:sz w:val="24"/>
                <w:szCs w:val="24"/>
                <w:rtl w:val="0"/>
              </w:rPr>
              <w:t xml:space="preserve">setBackgroundColor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b6b"/>
                <w:sz w:val="24"/>
                <w:szCs w:val="24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eeffff"/>
                <w:sz w:val="24"/>
                <w:szCs w:val="24"/>
                <w:rtl w:val="0"/>
              </w:rPr>
              <w:t xml:space="preserve">YELLOW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   );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2aaff"/>
                <w:sz w:val="24"/>
                <w:szCs w:val="24"/>
                <w:rtl w:val="0"/>
              </w:rPr>
              <w:t xml:space="preserve">findViewById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b6b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b6b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eeffff"/>
                <w:sz w:val="24"/>
                <w:szCs w:val="24"/>
                <w:rtl w:val="0"/>
              </w:rPr>
              <w:t xml:space="preserve">Green_Button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82aaff"/>
                <w:sz w:val="24"/>
                <w:szCs w:val="24"/>
                <w:rtl w:val="0"/>
              </w:rPr>
              <w:t xml:space="preserve">setOnClickListener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78c6c"/>
                <w:sz w:val="24"/>
                <w:szCs w:val="24"/>
                <w:rtl w:val="0"/>
              </w:rPr>
              <w:t xml:space="preserve">view </w:t>
            </w:r>
            <w:r w:rsidDel="00000000" w:rsidR="00000000" w:rsidRPr="00000000">
              <w:rPr>
                <w:rFonts w:ascii="Consolas" w:cs="Consolas" w:eastAsia="Consolas" w:hAnsi="Consolas"/>
                <w:color w:val="eeffff"/>
                <w:sz w:val="24"/>
                <w:szCs w:val="24"/>
                <w:rtl w:val="0"/>
              </w:rPr>
              <w:t xml:space="preserve">-&gt;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5370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eeffff"/>
                <w:sz w:val="24"/>
                <w:szCs w:val="24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2aaff"/>
                <w:sz w:val="24"/>
                <w:szCs w:val="24"/>
                <w:rtl w:val="0"/>
              </w:rPr>
              <w:t xml:space="preserve">setBackgroundColor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b6b"/>
                <w:sz w:val="24"/>
                <w:szCs w:val="24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eeffff"/>
                <w:sz w:val="24"/>
                <w:szCs w:val="24"/>
                <w:rtl w:val="0"/>
              </w:rPr>
              <w:t xml:space="preserve">GREEN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   );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2aaff"/>
                <w:sz w:val="24"/>
                <w:szCs w:val="24"/>
                <w:rtl w:val="0"/>
              </w:rPr>
              <w:t xml:space="preserve">findViewById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b6b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b6b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eeffff"/>
                <w:sz w:val="24"/>
                <w:szCs w:val="24"/>
                <w:rtl w:val="0"/>
              </w:rPr>
              <w:t xml:space="preserve">Clear_Background_Color_Button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82aaff"/>
                <w:sz w:val="24"/>
                <w:szCs w:val="24"/>
                <w:rtl w:val="0"/>
              </w:rPr>
              <w:t xml:space="preserve">setOnClickListener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78c6c"/>
                <w:sz w:val="24"/>
                <w:szCs w:val="24"/>
                <w:rtl w:val="0"/>
              </w:rPr>
              <w:t xml:space="preserve">view </w:t>
            </w:r>
            <w:r w:rsidDel="00000000" w:rsidR="00000000" w:rsidRPr="00000000">
              <w:rPr>
                <w:rFonts w:ascii="Consolas" w:cs="Consolas" w:eastAsia="Consolas" w:hAnsi="Consolas"/>
                <w:color w:val="eeffff"/>
                <w:sz w:val="24"/>
                <w:szCs w:val="24"/>
                <w:rtl w:val="0"/>
              </w:rPr>
              <w:t xml:space="preserve">-&gt;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5370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eeffff"/>
                <w:sz w:val="24"/>
                <w:szCs w:val="24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2aaff"/>
                <w:sz w:val="24"/>
                <w:szCs w:val="24"/>
                <w:rtl w:val="0"/>
              </w:rPr>
              <w:t xml:space="preserve">setBackgroundColor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b6b"/>
                <w:sz w:val="24"/>
                <w:szCs w:val="24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eeffff"/>
                <w:sz w:val="24"/>
                <w:szCs w:val="24"/>
                <w:rtl w:val="0"/>
              </w:rPr>
              <w:t xml:space="preserve">WHITE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   );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f7f7f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Данный метод отвечает за поиск кнопок по их </w:t>
      </w:r>
      <w:r w:rsidDel="00000000" w:rsidR="00000000" w:rsidRPr="00000000">
        <w:rPr>
          <w:i w:val="1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 и инициализации слушателей на каждой из них. Действие, исполняемое данным слушателем задаётся путем использования лямбда выражения, так как в нашем случае выполняется лишь одно действие. </w:t>
      </w:r>
    </w:p>
    <w:p w:rsidR="00000000" w:rsidDel="00000000" w:rsidP="00000000" w:rsidRDefault="00000000" w:rsidRPr="00000000" w14:paraId="0000007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Слушатель </w:t>
      </w:r>
      <w:r w:rsidDel="00000000" w:rsidR="00000000" w:rsidRPr="00000000">
        <w:rPr>
          <w:i w:val="1"/>
          <w:sz w:val="24"/>
          <w:szCs w:val="24"/>
          <w:rtl w:val="0"/>
        </w:rPr>
        <w:t xml:space="preserve">Красной кнопки</w:t>
      </w:r>
      <w:r w:rsidDel="00000000" w:rsidR="00000000" w:rsidRPr="00000000">
        <w:rPr>
          <w:sz w:val="24"/>
          <w:szCs w:val="24"/>
          <w:rtl w:val="0"/>
        </w:rPr>
        <w:t xml:space="preserve">, меняет цвет фона самой кнопки, так как вызывается параметр лямбды.</w:t>
      </w:r>
    </w:p>
    <w:p w:rsidR="00000000" w:rsidDel="00000000" w:rsidP="00000000" w:rsidRDefault="00000000" w:rsidRPr="00000000" w14:paraId="00000075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Слушатели остальных кнопок вызывают параметр, отвечающий за основной экран нашего приложения. Данной разграничение осуществляется путём добавления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указывающего на то, что данный объект является параметром нашего класса, значение которого мы объявили в методе </w:t>
      </w:r>
      <w:r w:rsidDel="00000000" w:rsidR="00000000" w:rsidRPr="00000000">
        <w:rPr>
          <w:i w:val="1"/>
          <w:sz w:val="24"/>
          <w:szCs w:val="24"/>
          <w:rtl w:val="0"/>
        </w:rPr>
        <w:t xml:space="preserve">onCreate.</w:t>
      </w:r>
    </w:p>
    <w:p w:rsidR="00000000" w:rsidDel="00000000" w:rsidP="00000000" w:rsidRDefault="00000000" w:rsidRPr="00000000" w14:paraId="0000007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Код желаемого цвета передаём путем вызова класса </w:t>
      </w:r>
      <w:r w:rsidDel="00000000" w:rsidR="00000000" w:rsidRPr="00000000">
        <w:rPr>
          <w:i w:val="1"/>
          <w:sz w:val="24"/>
          <w:szCs w:val="24"/>
          <w:rtl w:val="0"/>
        </w:rPr>
        <w:t xml:space="preserve">Color, </w:t>
      </w:r>
      <w:r w:rsidDel="00000000" w:rsidR="00000000" w:rsidRPr="00000000">
        <w:rPr>
          <w:sz w:val="24"/>
          <w:szCs w:val="24"/>
          <w:rtl w:val="0"/>
        </w:rPr>
        <w:t xml:space="preserve">который содержит в себе переменные с названием основных цветов и их числовыми значениями.</w:t>
      </w:r>
    </w:p>
    <w:p w:rsidR="00000000" w:rsidDel="00000000" w:rsidP="00000000" w:rsidRDefault="00000000" w:rsidRPr="00000000" w14:paraId="00000077">
      <w:pPr>
        <w:spacing w:line="360" w:lineRule="auto"/>
        <w:rPr>
          <w:sz w:val="24"/>
          <w:szCs w:val="24"/>
        </w:rPr>
        <w:sectPr>
          <w:type w:val="nextPage"/>
          <w:pgSz w:h="16838" w:w="11906" w:orient="portrait"/>
          <w:pgMar w:bottom="1417.3228346456694" w:top="1417.3228346456694" w:left="1700.7874015748032" w:right="566.9291338582677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line="360" w:lineRule="auto"/>
        <w:rPr/>
      </w:pPr>
      <w:bookmarkStart w:colFirst="0" w:colLast="0" w:name="_e27mysnuujsc" w:id="9"/>
      <w:bookmarkEnd w:id="9"/>
      <w:r w:rsidDel="00000000" w:rsidR="00000000" w:rsidRPr="00000000">
        <w:rPr>
          <w:rtl w:val="0"/>
        </w:rPr>
        <w:t xml:space="preserve">Работа приложения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692000" cy="361665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000" cy="3616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692000" cy="36000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000" cy="360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Рис. 1.4 Начальное состояние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Рис. 1.5 Нажатие красной кнопки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692000" cy="3625110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000" cy="36251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692000" cy="36000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000" cy="360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Рис. 1.6 Нажатие желтой кнопки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Рис. 1.7 Нажатие зеленой кнопки</w:t>
            </w:r>
          </w:p>
        </w:tc>
      </w:tr>
      <w:tr>
        <w:trPr>
          <w:trHeight w:val="103.49121093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692000" cy="3600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000" cy="360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Рис. 1.8 Нажатие очищающей кнопки</w:t>
            </w:r>
          </w:p>
        </w:tc>
      </w:tr>
    </w:tbl>
    <w:p w:rsidR="00000000" w:rsidDel="00000000" w:rsidP="00000000" w:rsidRDefault="00000000" w:rsidRPr="00000000" w14:paraId="0000008A">
      <w:pPr>
        <w:pStyle w:val="Heading1"/>
        <w:spacing w:line="360" w:lineRule="auto"/>
        <w:jc w:val="center"/>
        <w:rPr/>
      </w:pPr>
      <w:bookmarkStart w:colFirst="0" w:colLast="0" w:name="_e4ml3ktvb4ss" w:id="10"/>
      <w:bookmarkEnd w:id="10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8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ab/>
        <w:t xml:space="preserve">Выполнение данной работы дало понимание базовых действий над главным окном приложения, работой с его компонентами. Также был ознакомлен с функционалом ide Android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.3228346456694" w:top="1417.3228346456694" w:left="1700.7874015748032" w:right="566.929133858267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