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采访对象：</w:t>
      </w:r>
      <w:r>
        <w:rPr>
          <w:rFonts w:hint="eastAsia"/>
          <w:lang w:val="en-US" w:eastAsia="zh-CN"/>
        </w:rPr>
        <w:t>秦州区</w:t>
      </w:r>
      <w:r>
        <w:rPr>
          <w:rFonts w:hint="eastAsia"/>
        </w:rPr>
        <w:t>教育局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采访人员：</w:t>
      </w:r>
      <w:r>
        <w:rPr>
          <w:rFonts w:hint="eastAsia"/>
          <w:lang w:val="en-US" w:eastAsia="zh-CN"/>
        </w:rPr>
        <w:t>杨艺航、邓可益、万耀月、叶者</w:t>
      </w:r>
    </w:p>
    <w:p>
      <w:pPr>
        <w:rPr>
          <w:rFonts w:hint="eastAsia"/>
        </w:rPr>
      </w:pPr>
      <w:r>
        <w:rPr>
          <w:rFonts w:hint="eastAsia"/>
        </w:rPr>
        <w:t>采访时间：1907</w:t>
      </w:r>
      <w:r>
        <w:rPr>
          <w:rFonts w:hint="eastAsia"/>
          <w:lang w:val="en-US" w:eastAsia="zh-CN"/>
        </w:rPr>
        <w:t>29上午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采访内容：</w:t>
      </w:r>
    </w:p>
    <w:p>
      <w:pPr>
        <w:rPr>
          <w:rFonts w:hint="eastAsia"/>
        </w:rPr>
      </w:pPr>
      <w:r>
        <w:rPr>
          <w:rFonts w:hint="eastAsia"/>
        </w:rPr>
        <w:t>办学规模与教育模式</w:t>
      </w:r>
    </w:p>
    <w:p>
      <w:pPr>
        <w:rPr>
          <w:rFonts w:hint="eastAsia"/>
        </w:rPr>
      </w:pPr>
      <w:r>
        <w:rPr>
          <w:rFonts w:hint="eastAsia"/>
        </w:rPr>
        <w:t>中小学数量（数据）</w:t>
      </w:r>
    </w:p>
    <w:p>
      <w:pPr>
        <w:rPr>
          <w:rFonts w:hint="eastAsia"/>
        </w:rPr>
      </w:pPr>
      <w:r>
        <w:rPr>
          <w:rFonts w:hint="eastAsia"/>
        </w:rPr>
        <w:t>市直属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实验小学</w:t>
      </w:r>
      <w:r>
        <w:rPr>
          <w:rFonts w:hint="eastAsia"/>
          <w:lang w:eastAsia="zh-CN"/>
        </w:rPr>
        <w:t>、</w:t>
      </w:r>
      <w:r>
        <w:rPr>
          <w:rFonts w:hint="eastAsia"/>
        </w:rPr>
        <w:t>逸夫中学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天水一中</w:t>
      </w:r>
      <w:r>
        <w:rPr>
          <w:rFonts w:hint="eastAsia"/>
          <w:lang w:eastAsia="zh-CN"/>
        </w:rPr>
        <w:t>、</w:t>
      </w:r>
      <w:r>
        <w:rPr>
          <w:rFonts w:hint="eastAsia"/>
        </w:rPr>
        <w:t>体育学校（教育局+体育局）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特殊教育学校</w:t>
      </w:r>
      <w:r>
        <w:rPr>
          <w:rFonts w:hint="eastAsia"/>
          <w:lang w:val="en-US" w:eastAsia="zh-CN"/>
        </w:rPr>
        <w:t>以及</w:t>
      </w:r>
      <w:r>
        <w:rPr>
          <w:rFonts w:hint="eastAsia"/>
          <w:lang w:val="en-US" w:eastAsia="zh-CN"/>
        </w:rPr>
        <w:tab/>
        <w:t xml:space="preserve">    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所</w:t>
      </w:r>
      <w:r>
        <w:rPr>
          <w:rFonts w:hint="eastAsia"/>
        </w:rPr>
        <w:t>幼儿园</w:t>
      </w:r>
    </w:p>
    <w:p>
      <w:pPr>
        <w:rPr>
          <w:rFonts w:hint="eastAsia"/>
        </w:rPr>
      </w:pPr>
      <w:r>
        <w:rPr>
          <w:rFonts w:hint="eastAsia"/>
        </w:rPr>
        <w:t>区管辖</w:t>
      </w:r>
      <w:r>
        <w:rPr>
          <w:rFonts w:hint="eastAsia"/>
          <w:lang w:val="en-US" w:eastAsia="zh-CN"/>
        </w:rPr>
        <w:t>的有</w:t>
      </w:r>
      <w:r>
        <w:rPr>
          <w:rFonts w:hint="eastAsia"/>
        </w:rPr>
        <w:t>249所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不包括幼儿园</w:t>
      </w:r>
    </w:p>
    <w:p>
      <w:pPr>
        <w:rPr>
          <w:rFonts w:hint="eastAsia"/>
        </w:rPr>
      </w:pPr>
      <w:r>
        <w:rPr>
          <w:rFonts w:hint="eastAsia"/>
        </w:rPr>
        <w:t>公办幼儿园3所 民办100多所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农村、城市学校数量、办学规模差距（数据）</w:t>
      </w:r>
    </w:p>
    <w:p>
      <w:pPr>
        <w:rPr>
          <w:rFonts w:hint="eastAsia"/>
        </w:rPr>
      </w:pPr>
      <w:r>
        <w:rPr>
          <w:rFonts w:hint="eastAsia"/>
        </w:rPr>
        <w:t>城区学校28/249 221所农村 包括教学点（</w:t>
      </w:r>
      <w:r>
        <w:rPr>
          <w:rFonts w:hint="eastAsia"/>
          <w:lang w:val="en-US" w:eastAsia="zh-CN"/>
        </w:rPr>
        <w:t>指的是仅设置个别年级的小型学校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城区学校大的2000多人2700/2800</w:t>
      </w:r>
    </w:p>
    <w:p>
      <w:pPr>
        <w:rPr>
          <w:rFonts w:hint="eastAsia"/>
        </w:rPr>
      </w:pPr>
      <w:r>
        <w:rPr>
          <w:rFonts w:hint="eastAsia"/>
        </w:rPr>
        <w:t>乡镇一级叫做学区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各初中排名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对于排名，原则上没有官方的排名。一般比较考入市重点高中的人数，高中考虑升学率等因素。在此条件下有一些公认的好的学校：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高中 天水一中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初中 逸夫实验中学 天水五中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（没有获得相关初中升高中的比例或人数数据）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各初中招生情况（人数、变化趋势）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对于小升初来说，近年来未完成九年制义务教育的学生在教育局努力下已经越来越少，基本已经没有辍学现象了。因此也就没有细问初中招生人数的变化。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师资情况</w:t>
      </w:r>
    </w:p>
    <w:p>
      <w:pPr>
        <w:rPr>
          <w:rFonts w:hint="eastAsia"/>
        </w:rPr>
      </w:pPr>
      <w:r>
        <w:rPr>
          <w:rFonts w:hint="eastAsia"/>
        </w:rPr>
        <w:t>中小学老师选拔方式</w:t>
      </w:r>
    </w:p>
    <w:p>
      <w:pPr>
        <w:rPr>
          <w:rFonts w:hint="eastAsia"/>
        </w:rPr>
      </w:pPr>
      <w:r>
        <w:rPr>
          <w:rFonts w:hint="eastAsia"/>
        </w:rPr>
        <w:t>15年前 04年国家分配 现在都是考试 基本上都是研究生 引进特殊人才 特岗教师 事业单位编制考试 凡进必考 择优录取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每年新老师数量（数据）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人事股负责，时间原因未能采访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教师的分配标准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教师的分配有两方面，对于用人单位来说，每年负责上报需要的人才数量，对于报名的新教师来说，通过教育局发放的分配名额选择用人单位参加相应考试，择优录取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未来对教师分配问题的调整和规划</w:t>
      </w:r>
    </w:p>
    <w:p>
      <w:pPr>
        <w:ind w:left="840" w:hanging="840" w:hangingChars="400"/>
        <w:rPr>
          <w:rFonts w:hint="default" w:eastAsiaTheme="minorEastAsia"/>
          <w:lang w:val="en-US" w:eastAsia="zh-CN"/>
        </w:rPr>
      </w:pPr>
      <w:r>
        <w:rPr>
          <w:rFonts w:hint="eastAsia"/>
        </w:rPr>
        <w:t>弊端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学校教师结构问题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每年单位需求与当年人才数量会有矛盾，会出现数量种类上的不均衡，产生问题。如会有学校常年找不到某一门课程的专业教师，只能由其他科老师代授。</w:t>
      </w:r>
    </w:p>
    <w:p>
      <w:pPr>
        <w:numPr>
          <w:ilvl w:val="0"/>
          <w:numId w:val="1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国家</w:t>
      </w:r>
      <w:r>
        <w:rPr>
          <w:rFonts w:hint="eastAsia"/>
          <w:lang w:val="en-US" w:eastAsia="zh-CN"/>
        </w:rPr>
        <w:t>政策影响：由于积极响应对于年轻人创新创业的鼓励政策，在农村学校会出现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年轻教师带职停薪创业的现象。由于保留相应岗位，对于教师数量少，规模小的学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校来说如何填补这些老师留下的教学空缺是一个很大的困难。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农村教师：对象问题、房子问题</w:t>
      </w:r>
      <w:r>
        <w:rPr>
          <w:rFonts w:hint="eastAsia"/>
          <w:lang w:val="en-US" w:eastAsia="zh-CN"/>
        </w:rPr>
        <w:t>，一些非常现实的问题是很多年轻人不愿意在农村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学校工作的原因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学业数据</w:t>
      </w:r>
    </w:p>
    <w:p>
      <w:pPr>
        <w:rPr>
          <w:rFonts w:hint="eastAsia"/>
        </w:rPr>
      </w:pPr>
      <w:r>
        <w:rPr>
          <w:rFonts w:hint="eastAsia"/>
        </w:rPr>
        <w:t>城市初中升学率、辍学情况（数据）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乡村初中升学率、辍学情况（数据）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留守儿童情况</w:t>
      </w:r>
    </w:p>
    <w:p>
      <w:pPr>
        <w:rPr>
          <w:rFonts w:hint="eastAsia"/>
        </w:rPr>
      </w:pPr>
      <w:r>
        <w:rPr>
          <w:rFonts w:hint="eastAsia"/>
        </w:rPr>
        <w:t>留守儿童数量和分布（数据）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未收集到有效数据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劝返工作的现状与成果（数据）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无有效数据，口头上在最近的五年间，教育局对于辍学劝返问题采取了一系列措施，取得了一定成效，现在辍学问题已经得到了基本解决。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中考政策</w:t>
      </w:r>
    </w:p>
    <w:p>
      <w:pPr>
        <w:rPr>
          <w:rFonts w:hint="eastAsia"/>
        </w:rPr>
      </w:pPr>
      <w:r>
        <w:rPr>
          <w:rFonts w:hint="eastAsia"/>
        </w:rPr>
        <w:t>中考优惠政策和未来规划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目前，除了对于农村户口的独生子女和两女姐扎户凭证享有中考降分外，烈士家属等也会有相应降分优惠。此外，当地还有一个实行五年的优惠政策：均衡生政策。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简言之，就是将城市内重点高中的优质教育资源分享给农村学校（均衡生人数/总体人数*学校人数=学校名额），让他们也能以相对低 的分数考入重点高中。，比如：三中招生700人 350均衡生，对于齐寿中学来说，应届200名学生，当比例系数为0.03，就可以有6个三中的名额。这样做可以稳定农村生源，也可以让教师更有成就感。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13094"/>
    <w:multiLevelType w:val="singleLevel"/>
    <w:tmpl w:val="7E1130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yyhnlnlznl</dc:creator>
  <cp:lastModifiedBy>杨艺航</cp:lastModifiedBy>
  <dcterms:modified xsi:type="dcterms:W3CDTF">2019-08-06T17:35:21Z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