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69B1" w14:textId="77777777" w:rsidR="005A76FB" w:rsidRDefault="005279B6" w:rsidP="005A76FB">
      <w:pPr>
        <w:spacing w:after="0" w:line="240" w:lineRule="exact"/>
      </w:pPr>
      <w:bookmarkStart w:id="0" w:name="1"/>
      <w:bookmarkEnd w:id="0"/>
    </w:p>
    <w:p w14:paraId="14A393AE" w14:textId="77777777" w:rsidR="005A76FB" w:rsidRDefault="005279B6" w:rsidP="005A76FB">
      <w:pPr>
        <w:spacing w:after="0" w:line="240" w:lineRule="exact"/>
      </w:pPr>
    </w:p>
    <w:p w14:paraId="62652EBC" w14:textId="77777777" w:rsidR="005A76FB" w:rsidRDefault="005279B6" w:rsidP="005A76FB">
      <w:pPr>
        <w:spacing w:after="0" w:line="240" w:lineRule="exact"/>
      </w:pPr>
    </w:p>
    <w:p w14:paraId="5EBEC8CC" w14:textId="77777777" w:rsidR="005A76FB" w:rsidRDefault="005279B6" w:rsidP="005A76FB">
      <w:pPr>
        <w:spacing w:after="0" w:line="240" w:lineRule="exact"/>
      </w:pPr>
    </w:p>
    <w:p w14:paraId="582A2688" w14:textId="77777777" w:rsidR="005A76FB" w:rsidRDefault="005279B6" w:rsidP="005A76FB">
      <w:pPr>
        <w:spacing w:after="0" w:line="240" w:lineRule="exact"/>
      </w:pPr>
    </w:p>
    <w:p w14:paraId="641502E0" w14:textId="77777777" w:rsidR="005A76FB" w:rsidRDefault="005279B6" w:rsidP="005A76FB">
      <w:pPr>
        <w:spacing w:after="0" w:line="440" w:lineRule="exact"/>
      </w:pPr>
    </w:p>
    <w:p w14:paraId="151C328E" w14:textId="77777777" w:rsidR="005A76FB" w:rsidRDefault="00D312FC" w:rsidP="005A76FB">
      <w:pPr>
        <w:spacing w:after="0" w:line="281" w:lineRule="exact"/>
        <w:ind w:left="1800" w:firstLine="2897"/>
      </w:pPr>
      <w:r>
        <w:rPr>
          <w:rFonts w:ascii="Calibri" w:hAnsi="Calibri" w:cs="Calibri"/>
          <w:b/>
          <w:noProof/>
          <w:color w:val="000000"/>
          <w:w w:val="95"/>
          <w:sz w:val="28"/>
        </w:rPr>
        <w:t>INT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Calibri" w:hAnsi="Calibri" w:cs="Calibri"/>
          <w:b/>
          <w:noProof/>
          <w:color w:val="000000"/>
          <w:w w:val="95"/>
          <w:sz w:val="28"/>
        </w:rPr>
        <w:t>305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Calibri" w:hAnsi="Calibri" w:cs="Calibri"/>
          <w:b/>
          <w:noProof/>
          <w:color w:val="000000"/>
          <w:w w:val="95"/>
          <w:sz w:val="28"/>
        </w:rPr>
        <w:t>Assignment</w:t>
      </w:r>
      <w:r>
        <w:rPr>
          <w:rFonts w:ascii="Calibri" w:hAnsi="Calibri" w:cs="Calibri"/>
          <w:b/>
          <w:noProof/>
          <w:color w:val="000000"/>
          <w:sz w:val="28"/>
        </w:rPr>
        <w:t> </w:t>
      </w:r>
      <w:r>
        <w:rPr>
          <w:rFonts w:ascii="Calibri" w:hAnsi="Calibri" w:cs="Calibri"/>
          <w:b/>
          <w:noProof/>
          <w:color w:val="000000"/>
          <w:w w:val="95"/>
          <w:sz w:val="28"/>
        </w:rPr>
        <w:t>1</w:t>
      </w:r>
    </w:p>
    <w:p w14:paraId="75CC29A1" w14:textId="77777777" w:rsidR="005A76FB" w:rsidRDefault="005279B6" w:rsidP="005A76FB">
      <w:pPr>
        <w:spacing w:after="0" w:line="240" w:lineRule="exact"/>
        <w:ind w:left="1800" w:firstLine="2897"/>
      </w:pPr>
    </w:p>
    <w:p w14:paraId="34660099" w14:textId="77777777" w:rsidR="005A76FB" w:rsidRDefault="005279B6" w:rsidP="005A76FB">
      <w:pPr>
        <w:spacing w:after="0" w:line="240" w:lineRule="exact"/>
        <w:ind w:left="1800" w:firstLine="2897"/>
      </w:pPr>
    </w:p>
    <w:p w14:paraId="4831B1D7" w14:textId="77777777" w:rsidR="005A76FB" w:rsidRDefault="00D312FC" w:rsidP="005A76FB">
      <w:pPr>
        <w:spacing w:after="0" w:line="259" w:lineRule="exact"/>
        <w:ind w:left="1800" w:firstLine="2960"/>
      </w:pPr>
      <w:r>
        <w:rPr>
          <w:rFonts w:ascii="Calibri" w:hAnsi="Calibri" w:cs="Calibri"/>
          <w:noProof/>
          <w:color w:val="000000"/>
          <w:spacing w:val="-1"/>
        </w:rPr>
        <w:t>(The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deadline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is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31</w:t>
      </w:r>
      <w:r>
        <w:rPr>
          <w:rFonts w:ascii="Calibri" w:hAnsi="Calibri" w:cs="Calibri"/>
          <w:noProof/>
          <w:color w:val="000000"/>
          <w:position w:val="4"/>
          <w:sz w:val="13"/>
        </w:rPr>
        <w:t>st</w:t>
      </w:r>
      <w:r>
        <w:rPr>
          <w:rFonts w:ascii="Calibri" w:hAnsi="Calibri" w:cs="Calibri"/>
          <w:noProof/>
          <w:color w:val="000000"/>
        </w:rPr>
        <w:t> of </w:t>
      </w:r>
      <w:r>
        <w:rPr>
          <w:rFonts w:ascii="Calibri" w:hAnsi="Calibri" w:cs="Calibri"/>
          <w:noProof/>
          <w:color w:val="000000"/>
          <w:spacing w:val="-1"/>
        </w:rPr>
        <w:t>Oct.)</w:t>
      </w:r>
    </w:p>
    <w:p w14:paraId="35807127" w14:textId="77777777" w:rsidR="005A76FB" w:rsidRDefault="005279B6" w:rsidP="005A76FB">
      <w:pPr>
        <w:spacing w:after="0" w:line="240" w:lineRule="exact"/>
        <w:ind w:left="1800" w:firstLine="2960"/>
      </w:pPr>
    </w:p>
    <w:p w14:paraId="1B81BC2A" w14:textId="77777777" w:rsidR="005A76FB" w:rsidRDefault="00D312FC" w:rsidP="005A76FB">
      <w:pPr>
        <w:tabs>
          <w:tab w:val="left" w:pos="2160"/>
        </w:tabs>
        <w:spacing w:after="0" w:line="384" w:lineRule="exact"/>
        <w:ind w:left="1800"/>
      </w:pPr>
      <w:r>
        <w:rPr>
          <w:rFonts w:ascii="Calibri" w:hAnsi="Calibri" w:cs="Calibri"/>
          <w:noProof/>
          <w:color w:val="000000"/>
          <w:spacing w:val="-7"/>
        </w:rPr>
        <w:t>1.</w:t>
      </w:r>
      <w:r>
        <w:rPr>
          <w:rFonts w:cs="Calibri"/>
        </w:rPr>
        <w:tab/>
      </w:r>
      <w:r>
        <w:rPr>
          <w:rFonts w:ascii="Calibri" w:hAnsi="Calibri" w:cs="Calibri"/>
          <w:noProof/>
          <w:color w:val="000000"/>
          <w:spacing w:val="-7"/>
        </w:rPr>
        <w:t>Please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write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down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the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whole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derivation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process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to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obtain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the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gradient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1"/>
        </w:rPr>
        <w:t>for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logistic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regression.</w:t>
      </w:r>
    </w:p>
    <w:p w14:paraId="5B1C4650" w14:textId="77777777" w:rsidR="005A76FB" w:rsidRDefault="00D312FC" w:rsidP="005A76FB">
      <w:pPr>
        <w:spacing w:after="0" w:line="312" w:lineRule="exact"/>
        <w:ind w:left="1800" w:firstLine="360"/>
      </w:pPr>
      <w:r>
        <w:rPr>
          <w:rFonts w:ascii="Calibri" w:hAnsi="Calibri" w:cs="Calibri"/>
          <w:noProof/>
          <w:color w:val="000000"/>
          <w:spacing w:val="-1"/>
        </w:rPr>
        <w:t>(30%)</w:t>
      </w:r>
    </w:p>
    <w:p w14:paraId="66C24799" w14:textId="6E890D0F" w:rsidR="005A76FB" w:rsidRDefault="005279B6" w:rsidP="005A76FB">
      <w:pPr>
        <w:spacing w:after="0" w:line="240" w:lineRule="exact"/>
        <w:ind w:left="1800" w:firstLine="360"/>
      </w:pPr>
    </w:p>
    <w:p w14:paraId="1AC6EF23" w14:textId="301E0C4C" w:rsidR="00C816D9" w:rsidRDefault="005866DD" w:rsidP="005A76FB">
      <w:pPr>
        <w:spacing w:after="0" w:line="240" w:lineRule="exact"/>
        <w:ind w:left="1800" w:firstLine="360"/>
      </w:pPr>
      <w:r>
        <w:t>Solution:</w:t>
      </w:r>
    </w:p>
    <w:p w14:paraId="7219CD90" w14:textId="12FCD585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  <w:r w:rsidRPr="00320950">
        <w:rPr>
          <w:rFonts w:cstheme="minorHAnsi"/>
          <w:sz w:val="21"/>
          <w:szCs w:val="21"/>
        </w:rPr>
        <w:t xml:space="preserve">The logistic model is: </w:t>
      </w:r>
      <m:oMath>
        <m:r>
          <w:rPr>
            <w:rFonts w:ascii="Cambria Math" w:hAnsi="Cambria Math" w:cstheme="minorHAnsi"/>
            <w:sz w:val="21"/>
            <w:szCs w:val="21"/>
          </w:rPr>
          <m:t>z=</m:t>
        </m:r>
        <m:sSup>
          <m:sSup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 w:val="21"/>
                <w:szCs w:val="21"/>
              </w:rPr>
              <m:t>w</m:t>
            </m:r>
          </m:e>
          <m:sup>
            <m:r>
              <w:rPr>
                <w:rFonts w:ascii="Cambria Math" w:hAnsi="Cambria Math" w:cstheme="minorHAnsi"/>
                <w:sz w:val="21"/>
                <w:szCs w:val="21"/>
              </w:rPr>
              <m:t>⊤</m:t>
            </m:r>
          </m:sup>
        </m:sSup>
        <m:r>
          <w:rPr>
            <w:rFonts w:ascii="Cambria Math" w:hAnsi="Cambria Math" w:cstheme="minorHAnsi"/>
            <w:sz w:val="21"/>
            <w:szCs w:val="21"/>
          </w:rPr>
          <m:t>x</m:t>
        </m:r>
      </m:oMath>
      <w:r w:rsidRPr="00320950">
        <w:rPr>
          <w:rFonts w:cstheme="minorHAnsi"/>
          <w:sz w:val="21"/>
          <w:szCs w:val="21"/>
        </w:rPr>
        <w:t>.</w:t>
      </w:r>
      <w:r w:rsidRPr="00320950">
        <w:rPr>
          <w:rFonts w:cstheme="minorHAnsi"/>
          <w:sz w:val="21"/>
          <w:szCs w:val="21"/>
        </w:rPr>
        <w:br/>
        <w:t xml:space="preserve">and the activation function is: </w:t>
      </w:r>
      <m:oMath>
        <m:r>
          <w:rPr>
            <w:rFonts w:ascii="Cambria Math" w:hAnsi="Cambria Math" w:cstheme="minorHAnsi"/>
            <w:sz w:val="21"/>
            <w:szCs w:val="21"/>
          </w:rPr>
          <m:t>y=</m:t>
        </m:r>
        <m:f>
          <m:fPr>
            <m:ctrlPr>
              <w:rPr>
                <w:rFonts w:ascii="Cambria Math" w:hAnsi="Cambria Math" w:cstheme="minorHAnsi"/>
                <w:sz w:val="21"/>
                <w:szCs w:val="21"/>
              </w:rPr>
            </m:ctrlPr>
          </m:fPr>
          <m:num>
            <m:r>
              <w:rPr>
                <w:rFonts w:ascii="Cambria Math" w:hAnsi="Cambria Math" w:cstheme="minorHAnsi"/>
                <w:sz w:val="21"/>
                <w:szCs w:val="21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-z</m:t>
                    </m:r>
                  </m:sup>
                </m:sSup>
              </m:e>
            </m:d>
          </m:den>
        </m:f>
      </m:oMath>
      <w:r w:rsidR="006D7559">
        <w:rPr>
          <w:rFonts w:eastAsiaTheme="minorEastAsia" w:cstheme="minorHAnsi"/>
          <w:sz w:val="21"/>
          <w:szCs w:val="21"/>
        </w:rPr>
        <w:t xml:space="preserve"> ,</w:t>
      </w:r>
      <w:r w:rsidRPr="00320950">
        <w:rPr>
          <w:rFonts w:cstheme="minorHAnsi"/>
          <w:sz w:val="21"/>
          <w:szCs w:val="21"/>
        </w:rPr>
        <w:br/>
        <w:t xml:space="preserve">the loss function is: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CE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(y,t)=-t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log</m:t>
        </m:r>
        <m:r>
          <w:rPr>
            <w:rFonts w:ascii="Cambria Math" w:hAnsi="Cambria Math" w:cstheme="minorHAnsi"/>
            <w:sz w:val="21"/>
            <w:szCs w:val="21"/>
          </w:rPr>
          <m:t>(y)-(1-t)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log</m:t>
        </m:r>
        <m:r>
          <w:rPr>
            <w:rFonts w:ascii="Cambria Math" w:hAnsi="Cambria Math" w:cstheme="minorHAnsi"/>
            <w:sz w:val="21"/>
            <w:szCs w:val="21"/>
          </w:rPr>
          <m:t>(1-y)</m:t>
        </m:r>
      </m:oMath>
    </w:p>
    <w:p w14:paraId="62F013E2" w14:textId="77777777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</w:p>
    <w:p w14:paraId="2F37A7A2" w14:textId="77777777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  <w:r w:rsidRPr="00320950">
        <w:rPr>
          <w:rFonts w:cstheme="minorHAnsi"/>
          <w:sz w:val="21"/>
          <w:szCs w:val="21"/>
        </w:rPr>
        <w:t xml:space="preserve">To optimize the model, we should update the weight </w:t>
      </w:r>
      <m:oMath>
        <m:r>
          <w:rPr>
            <w:rFonts w:ascii="Cambria Math" w:hAnsi="Cambria Math" w:cstheme="minorHAnsi"/>
            <w:sz w:val="21"/>
            <w:szCs w:val="21"/>
          </w:rPr>
          <m:t>w</m:t>
        </m:r>
      </m:oMath>
      <w:r w:rsidRPr="00320950">
        <w:rPr>
          <w:rFonts w:cstheme="minorHAnsi"/>
          <w:sz w:val="21"/>
          <w:szCs w:val="21"/>
        </w:rPr>
        <w:t xml:space="preserve"> by using gradient descent.</w:t>
      </w:r>
    </w:p>
    <w:p w14:paraId="0526C63A" w14:textId="77777777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</w:p>
    <w:p w14:paraId="3B8F406A" w14:textId="77777777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  <w:r w:rsidRPr="00320950">
        <w:rPr>
          <w:rFonts w:cstheme="minorHAnsi"/>
          <w:sz w:val="21"/>
          <w:szCs w:val="21"/>
        </w:rPr>
        <w:t>Therefore, by chain rule:</w:t>
      </w:r>
    </w:p>
    <w:p w14:paraId="01A6F5D5" w14:textId="77777777" w:rsidR="009D6C50" w:rsidRPr="00320950" w:rsidRDefault="005279B6" w:rsidP="00D91662">
      <w:pPr>
        <w:pStyle w:val="Compact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CE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CE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∂y</m:t>
              </m:r>
            </m:den>
          </m:f>
          <m:r>
            <w:rPr>
              <w:rFonts w:ascii="Cambria Math" w:hAnsi="Cambria Math" w:cstheme="minorHAnsi"/>
              <w:sz w:val="21"/>
              <w:szCs w:val="21"/>
            </w:rPr>
            <m:t>⋅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∂y</m:t>
              </m:r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∂z</m:t>
              </m:r>
            </m:den>
          </m:f>
          <m:r>
            <w:rPr>
              <w:rFonts w:ascii="Cambria Math" w:hAnsi="Cambria Math" w:cstheme="minorHAnsi"/>
              <w:sz w:val="21"/>
              <w:szCs w:val="21"/>
            </w:rPr>
            <m:t>⋅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∂z</m:t>
              </m:r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</m:t>
                  </m:r>
                </m:sub>
              </m:sSub>
            </m:den>
          </m:f>
        </m:oMath>
      </m:oMathPara>
    </w:p>
    <w:p w14:paraId="7D319F40" w14:textId="77777777" w:rsidR="009D6C50" w:rsidRPr="00320950" w:rsidRDefault="009D6C50" w:rsidP="00682998">
      <w:pPr>
        <w:pStyle w:val="FirstParagraph"/>
        <w:ind w:left="2154"/>
        <w:rPr>
          <w:rFonts w:cstheme="minorHAnsi"/>
          <w:sz w:val="21"/>
          <w:szCs w:val="21"/>
        </w:rPr>
      </w:pPr>
    </w:p>
    <w:p w14:paraId="73B76743" w14:textId="77777777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  <w:r w:rsidRPr="00320950">
        <w:rPr>
          <w:rFonts w:cstheme="minorHAnsi"/>
          <w:sz w:val="21"/>
          <w:szCs w:val="21"/>
        </w:rPr>
        <w:t xml:space="preserve">1), because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CE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(y,t)=-t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log</m:t>
        </m:r>
        <m:r>
          <w:rPr>
            <w:rFonts w:ascii="Cambria Math" w:hAnsi="Cambria Math" w:cstheme="minorHAnsi"/>
            <w:sz w:val="21"/>
            <w:szCs w:val="21"/>
          </w:rPr>
          <m:t>(y)-(1-t)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log</m:t>
        </m:r>
        <m:r>
          <w:rPr>
            <w:rFonts w:ascii="Cambria Math" w:hAnsi="Cambria Math" w:cstheme="minorHAnsi"/>
            <w:sz w:val="21"/>
            <w:szCs w:val="21"/>
          </w:rPr>
          <m:t>(1-y)</m:t>
        </m:r>
      </m:oMath>
      <w:r w:rsidRPr="00320950">
        <w:rPr>
          <w:rFonts w:cstheme="minorHAnsi"/>
          <w:sz w:val="21"/>
          <w:szCs w:val="21"/>
        </w:rPr>
        <w:t>,</w:t>
      </w:r>
    </w:p>
    <w:p w14:paraId="5E017B3C" w14:textId="71FB7848" w:rsidR="009D6C50" w:rsidRPr="00320950" w:rsidRDefault="005279B6" w:rsidP="00D91662">
      <w:pPr>
        <w:pStyle w:val="Compact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∂[-t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log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(y)]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∂[(1-t)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log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(1-y)]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</m:e>
            </m:mr>
            <m:mr>
              <m:e/>
              <m:e>
                <w:bookmarkStart w:id="1" w:name="OLE_LINK2"/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  </m:t>
                </m:r>
                <w:bookmarkEnd w:id="1"/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-t⋅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∂[(1-t)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log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(1-y)]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∂(1-y)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∂(1-y)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  =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-t⋅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(1-t)⋅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(1-y)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⋅(-1)</m:t>
                </m:r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  =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-t⋅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(1-t)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(1-y)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  =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1-t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1-y</m:t>
                        </m:r>
                      </m:den>
                    </m:f>
                  </m:e>
                </m:d>
              </m:e>
            </m:mr>
          </m:m>
        </m:oMath>
      </m:oMathPara>
    </w:p>
    <w:p w14:paraId="79E19D69" w14:textId="77777777" w:rsidR="009D6C50" w:rsidRPr="00320950" w:rsidRDefault="009D6C50" w:rsidP="00682998">
      <w:pPr>
        <w:pStyle w:val="FirstParagraph"/>
        <w:ind w:left="2154"/>
        <w:rPr>
          <w:rFonts w:cstheme="minorHAnsi"/>
          <w:sz w:val="21"/>
          <w:szCs w:val="21"/>
        </w:rPr>
      </w:pPr>
    </w:p>
    <w:p w14:paraId="5F60C592" w14:textId="2C0FE8D0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  <w:r w:rsidRPr="00320950">
        <w:rPr>
          <w:rFonts w:cstheme="minorHAnsi"/>
          <w:sz w:val="21"/>
          <w:szCs w:val="21"/>
        </w:rPr>
        <w:t xml:space="preserve">2), because </w:t>
      </w:r>
      <m:oMath>
        <m:r>
          <w:rPr>
            <w:rFonts w:ascii="Cambria Math" w:hAnsi="Cambria Math" w:cstheme="minorHAnsi"/>
            <w:sz w:val="21"/>
            <w:szCs w:val="21"/>
          </w:rPr>
          <m:t>y=</m:t>
        </m:r>
        <m:f>
          <m:fPr>
            <m:ctrlPr>
              <w:rPr>
                <w:rFonts w:ascii="Cambria Math" w:hAnsi="Cambria Math" w:cstheme="minorHAnsi"/>
                <w:sz w:val="21"/>
                <w:szCs w:val="21"/>
              </w:rPr>
            </m:ctrlPr>
          </m:fPr>
          <m:num>
            <m:r>
              <w:rPr>
                <w:rFonts w:ascii="Cambria Math" w:hAnsi="Cambria Math" w:cstheme="minorHAnsi"/>
                <w:sz w:val="21"/>
                <w:szCs w:val="21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-z</m:t>
                    </m:r>
                  </m:sup>
                </m:sSup>
              </m:e>
            </m:d>
          </m:den>
        </m:f>
      </m:oMath>
      <w:r w:rsidR="000B1C6F">
        <w:rPr>
          <w:rFonts w:eastAsiaTheme="minorEastAsia" w:cstheme="minorHAnsi"/>
          <w:sz w:val="21"/>
          <w:szCs w:val="21"/>
        </w:rPr>
        <w:t xml:space="preserve"> ,</w:t>
      </w:r>
    </w:p>
    <w:p w14:paraId="1E8858C5" w14:textId="77777777" w:rsidR="009D6C50" w:rsidRPr="00320950" w:rsidRDefault="005279B6" w:rsidP="00D91662">
      <w:pPr>
        <w:pStyle w:val="Compact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∂z</m:t>
                    </m:r>
                  </m:den>
                </m:f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-z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-z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-z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∂z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-z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</m:t>
                    </m:r>
                  </m:sup>
                </m:s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-z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-z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-z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-z</m:t>
                            </m:r>
                          </m:sup>
                        </m:sSup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-z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-z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-z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⇒y(1-y)</m:t>
                </m:r>
              </m:e>
            </m:mr>
          </m:m>
        </m:oMath>
      </m:oMathPara>
    </w:p>
    <w:p w14:paraId="6FC2322A" w14:textId="77777777" w:rsidR="009D6C50" w:rsidRPr="00320950" w:rsidRDefault="009D6C50" w:rsidP="00682998">
      <w:pPr>
        <w:pStyle w:val="FirstParagraph"/>
        <w:ind w:left="2154"/>
        <w:rPr>
          <w:rFonts w:cstheme="minorHAnsi"/>
          <w:sz w:val="21"/>
          <w:szCs w:val="21"/>
        </w:rPr>
      </w:pPr>
    </w:p>
    <w:p w14:paraId="466D49A6" w14:textId="77777777" w:rsidR="001E6F8B" w:rsidRDefault="001E6F8B" w:rsidP="00682998">
      <w:pPr>
        <w:pStyle w:val="a0"/>
        <w:ind w:left="2154"/>
        <w:rPr>
          <w:rFonts w:cstheme="minorHAnsi"/>
          <w:sz w:val="21"/>
          <w:szCs w:val="21"/>
        </w:rPr>
      </w:pPr>
    </w:p>
    <w:p w14:paraId="00673F07" w14:textId="77777777" w:rsidR="001E6F8B" w:rsidRDefault="001E6F8B" w:rsidP="00682998">
      <w:pPr>
        <w:pStyle w:val="a0"/>
        <w:ind w:left="2154"/>
        <w:rPr>
          <w:rFonts w:cstheme="minorHAnsi"/>
          <w:sz w:val="21"/>
          <w:szCs w:val="21"/>
        </w:rPr>
      </w:pPr>
    </w:p>
    <w:p w14:paraId="080B62BB" w14:textId="267289E2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  <w:r w:rsidRPr="00320950">
        <w:rPr>
          <w:rFonts w:cstheme="minorHAnsi"/>
          <w:sz w:val="21"/>
          <w:szCs w:val="21"/>
        </w:rPr>
        <w:t xml:space="preserve">3), because </w:t>
      </w:r>
      <m:oMath>
        <m:r>
          <w:rPr>
            <w:rFonts w:ascii="Cambria Math" w:hAnsi="Cambria Math" w:cstheme="minorHAnsi"/>
            <w:sz w:val="21"/>
            <w:szCs w:val="21"/>
          </w:rPr>
          <m:t>z=</m:t>
        </m:r>
        <m:sSup>
          <m:sSup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 w:val="21"/>
                <w:szCs w:val="21"/>
              </w:rPr>
              <m:t>w</m:t>
            </m:r>
          </m:e>
          <m:sup>
            <m:r>
              <w:rPr>
                <w:rFonts w:ascii="Cambria Math" w:hAnsi="Cambria Math" w:cstheme="minorHAnsi"/>
                <w:sz w:val="21"/>
                <w:szCs w:val="21"/>
              </w:rPr>
              <m:t>⊤</m:t>
            </m:r>
          </m:sup>
        </m:sSup>
        <m:r>
          <w:rPr>
            <w:rFonts w:ascii="Cambria Math" w:hAnsi="Cambria Math" w:cstheme="minorHAnsi"/>
            <w:sz w:val="21"/>
            <w:szCs w:val="21"/>
          </w:rPr>
          <m:t>x</m:t>
        </m:r>
      </m:oMath>
      <w:r w:rsidRPr="00320950">
        <w:rPr>
          <w:rFonts w:cstheme="minorHAnsi"/>
          <w:sz w:val="21"/>
          <w:szCs w:val="21"/>
        </w:rPr>
        <w:t>,</w:t>
      </w:r>
    </w:p>
    <w:p w14:paraId="37D761F2" w14:textId="77777777" w:rsidR="009D6C50" w:rsidRPr="00320950" w:rsidRDefault="005279B6" w:rsidP="00D91662">
      <w:pPr>
        <w:pStyle w:val="Compact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∂z</m:t>
              </m:r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d>
                <m:d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1"/>
                  <w:szCs w:val="21"/>
                </w:rPr>
                <m:t>j</m:t>
              </m:r>
            </m:sub>
          </m:sSub>
        </m:oMath>
      </m:oMathPara>
    </w:p>
    <w:p w14:paraId="5CD55BBA" w14:textId="77777777" w:rsidR="009D6C50" w:rsidRPr="00320950" w:rsidRDefault="009D6C50" w:rsidP="00682998">
      <w:pPr>
        <w:pStyle w:val="FirstParagraph"/>
        <w:ind w:left="2154"/>
        <w:rPr>
          <w:rFonts w:cstheme="minorHAnsi"/>
          <w:sz w:val="21"/>
          <w:szCs w:val="21"/>
        </w:rPr>
      </w:pPr>
    </w:p>
    <w:p w14:paraId="002CCE1C" w14:textId="77777777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  <w:r w:rsidRPr="00320950">
        <w:rPr>
          <w:rFonts w:cstheme="minorHAnsi"/>
          <w:sz w:val="21"/>
          <w:szCs w:val="21"/>
        </w:rPr>
        <w:t>Therefore,</w:t>
      </w:r>
    </w:p>
    <w:p w14:paraId="51EBABFD" w14:textId="77777777" w:rsidR="009D6C50" w:rsidRPr="00320950" w:rsidRDefault="005279B6" w:rsidP="00D91662">
      <w:pPr>
        <w:pStyle w:val="Compact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j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∂z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j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1-t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1-y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⋅y(1-y)⋅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=[-t(1-y)+(1-t)⋅y]⋅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=(-t+ty+y-ty)⋅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=(-t+y)⋅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</m:sSub>
              </m:e>
            </m:mr>
          </m:m>
        </m:oMath>
      </m:oMathPara>
    </w:p>
    <w:p w14:paraId="5931DC02" w14:textId="77777777" w:rsidR="009D6C50" w:rsidRPr="00320950" w:rsidRDefault="009D6C50" w:rsidP="00682998">
      <w:pPr>
        <w:pStyle w:val="FirstParagraph"/>
        <w:ind w:left="2154"/>
        <w:rPr>
          <w:rFonts w:cstheme="minorHAnsi"/>
          <w:sz w:val="21"/>
          <w:szCs w:val="21"/>
        </w:rPr>
      </w:pPr>
    </w:p>
    <w:p w14:paraId="68D20B72" w14:textId="77777777" w:rsidR="009D6C50" w:rsidRPr="00320950" w:rsidRDefault="009D6C50" w:rsidP="00682998">
      <w:pPr>
        <w:pStyle w:val="a0"/>
        <w:ind w:left="2154"/>
        <w:rPr>
          <w:rFonts w:cstheme="minorHAnsi"/>
          <w:sz w:val="21"/>
          <w:szCs w:val="21"/>
        </w:rPr>
      </w:pPr>
      <w:r w:rsidRPr="00320950">
        <w:rPr>
          <w:rFonts w:cstheme="minorHAnsi"/>
          <w:sz w:val="21"/>
          <w:szCs w:val="21"/>
        </w:rPr>
        <w:t xml:space="preserve">Now, we can get the gradient of </w:t>
      </w:r>
      <m:oMath>
        <m:r>
          <w:rPr>
            <w:rFonts w:ascii="Cambria Math" w:hAnsi="Cambria Math" w:cstheme="minorHAnsi"/>
            <w:sz w:val="21"/>
            <w:szCs w:val="21"/>
          </w:rPr>
          <m:t>w</m:t>
        </m:r>
      </m:oMath>
      <w:r w:rsidRPr="00320950">
        <w:rPr>
          <w:rFonts w:cstheme="minorHAnsi"/>
          <w:sz w:val="21"/>
          <w:szCs w:val="21"/>
        </w:rPr>
        <w:t xml:space="preserve">, then we need to update weight </w:t>
      </w:r>
      <m:oMath>
        <m:r>
          <w:rPr>
            <w:rFonts w:ascii="Cambria Math" w:hAnsi="Cambria Math" w:cstheme="minorHAnsi"/>
            <w:sz w:val="21"/>
            <w:szCs w:val="21"/>
          </w:rPr>
          <m:t>w</m:t>
        </m:r>
      </m:oMath>
      <w:r w:rsidRPr="00320950">
        <w:rPr>
          <w:rFonts w:cstheme="minorHAnsi"/>
          <w:sz w:val="21"/>
          <w:szCs w:val="21"/>
        </w:rPr>
        <w:t>.</w:t>
      </w:r>
    </w:p>
    <w:p w14:paraId="574E0CF1" w14:textId="32235D5B" w:rsidR="005A76FB" w:rsidRDefault="005279B6" w:rsidP="00D91662">
      <w:pPr>
        <w:pStyle w:val="Compact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-α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j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Because  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J</m:t>
                </m:r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thus,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-α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j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(i)</m:t>
                            </m:r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(i)</m:t>
                    </m:r>
                  </m:sup>
                </m:sSubSup>
              </m:e>
            </m:mr>
          </m:m>
        </m:oMath>
      </m:oMathPara>
    </w:p>
    <w:p w14:paraId="3DBEC4A2" w14:textId="77777777" w:rsidR="00A912A7" w:rsidRDefault="00A912A7" w:rsidP="005A76FB">
      <w:pPr>
        <w:tabs>
          <w:tab w:val="left" w:pos="2160"/>
        </w:tabs>
        <w:spacing w:after="0" w:line="313" w:lineRule="exact"/>
        <w:ind w:left="1800"/>
        <w:rPr>
          <w:rFonts w:ascii="Calibri" w:hAnsi="Calibri" w:cs="Calibri"/>
          <w:noProof/>
          <w:color w:val="000000"/>
          <w:spacing w:val="-7"/>
        </w:rPr>
      </w:pPr>
    </w:p>
    <w:p w14:paraId="0880D4BC" w14:textId="77777777" w:rsidR="00A912A7" w:rsidRDefault="00A912A7" w:rsidP="005A76FB">
      <w:pPr>
        <w:tabs>
          <w:tab w:val="left" w:pos="2160"/>
        </w:tabs>
        <w:spacing w:after="0" w:line="313" w:lineRule="exact"/>
        <w:ind w:left="1800"/>
        <w:rPr>
          <w:rFonts w:ascii="Calibri" w:hAnsi="Calibri" w:cs="Calibri"/>
          <w:noProof/>
          <w:color w:val="000000"/>
          <w:spacing w:val="-7"/>
        </w:rPr>
      </w:pPr>
    </w:p>
    <w:p w14:paraId="68536B97" w14:textId="5A8A58E3" w:rsidR="005A76FB" w:rsidRDefault="00D312FC" w:rsidP="005A76FB">
      <w:pPr>
        <w:tabs>
          <w:tab w:val="left" w:pos="2160"/>
        </w:tabs>
        <w:spacing w:after="0" w:line="313" w:lineRule="exact"/>
        <w:ind w:left="1800"/>
      </w:pPr>
      <w:r>
        <w:rPr>
          <w:rFonts w:ascii="Calibri" w:hAnsi="Calibri" w:cs="Calibri"/>
          <w:noProof/>
          <w:color w:val="000000"/>
          <w:spacing w:val="-7"/>
        </w:rPr>
        <w:t>2.</w:t>
      </w:r>
      <w:r>
        <w:rPr>
          <w:rFonts w:cs="Calibri"/>
        </w:rPr>
        <w:tab/>
      </w:r>
      <w:r>
        <w:rPr>
          <w:rFonts w:ascii="Calibri" w:hAnsi="Calibri" w:cs="Calibri"/>
          <w:noProof/>
          <w:color w:val="000000"/>
          <w:spacing w:val="-7"/>
        </w:rPr>
        <w:t>Please</w:t>
      </w:r>
      <w:r>
        <w:rPr>
          <w:rFonts w:ascii="Calibri" w:hAnsi="Calibri" w:cs="Calibri"/>
          <w:noProof/>
          <w:color w:val="000000"/>
          <w:spacing w:val="-2"/>
        </w:rPr>
        <w:t>   </w:t>
      </w:r>
      <w:r>
        <w:rPr>
          <w:rFonts w:ascii="Calibri" w:hAnsi="Calibri" w:cs="Calibri"/>
          <w:noProof/>
          <w:color w:val="000000"/>
          <w:spacing w:val="-7"/>
        </w:rPr>
        <w:t>write</w:t>
      </w:r>
      <w:r>
        <w:rPr>
          <w:rFonts w:ascii="Calibri" w:hAnsi="Calibri" w:cs="Calibri"/>
          <w:noProof/>
          <w:color w:val="000000"/>
          <w:spacing w:val="-2"/>
        </w:rPr>
        <w:t>   </w:t>
      </w:r>
      <w:r>
        <w:rPr>
          <w:rFonts w:ascii="Calibri" w:hAnsi="Calibri" w:cs="Calibri"/>
          <w:noProof/>
          <w:color w:val="000000"/>
          <w:spacing w:val="-7"/>
        </w:rPr>
        <w:t>down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the</w:t>
      </w:r>
      <w:r>
        <w:rPr>
          <w:rFonts w:ascii="Calibri" w:hAnsi="Calibri" w:cs="Calibri"/>
          <w:noProof/>
          <w:color w:val="000000"/>
          <w:spacing w:val="-3"/>
        </w:rPr>
        <w:t>   </w:t>
      </w:r>
      <w:r>
        <w:rPr>
          <w:rFonts w:ascii="Calibri" w:hAnsi="Calibri" w:cs="Calibri"/>
          <w:noProof/>
          <w:color w:val="000000"/>
          <w:spacing w:val="-7"/>
        </w:rPr>
        <w:t>whole</w:t>
      </w:r>
      <w:r>
        <w:rPr>
          <w:rFonts w:ascii="Calibri" w:hAnsi="Calibri" w:cs="Calibri"/>
          <w:noProof/>
          <w:color w:val="000000"/>
          <w:spacing w:val="-2"/>
        </w:rPr>
        <w:t>   </w:t>
      </w:r>
      <w:r>
        <w:rPr>
          <w:rFonts w:ascii="Calibri" w:hAnsi="Calibri" w:cs="Calibri"/>
          <w:noProof/>
          <w:color w:val="000000"/>
          <w:spacing w:val="-7"/>
        </w:rPr>
        <w:t>derivation</w:t>
      </w:r>
      <w:r>
        <w:rPr>
          <w:rFonts w:ascii="Calibri" w:hAnsi="Calibri" w:cs="Calibri"/>
          <w:noProof/>
          <w:color w:val="000000"/>
          <w:spacing w:val="-2"/>
        </w:rPr>
        <w:t>   </w:t>
      </w:r>
      <w:r>
        <w:rPr>
          <w:rFonts w:ascii="Calibri" w:hAnsi="Calibri" w:cs="Calibri"/>
          <w:noProof/>
          <w:color w:val="000000"/>
          <w:spacing w:val="-7"/>
        </w:rPr>
        <w:t>process</w:t>
      </w:r>
      <w:r>
        <w:rPr>
          <w:rFonts w:ascii="Calibri" w:hAnsi="Calibri" w:cs="Calibri"/>
          <w:noProof/>
          <w:color w:val="000000"/>
          <w:spacing w:val="-1"/>
        </w:rPr>
        <w:t>   </w:t>
      </w:r>
      <w:r>
        <w:rPr>
          <w:rFonts w:ascii="Calibri" w:hAnsi="Calibri" w:cs="Calibri"/>
          <w:noProof/>
          <w:color w:val="000000"/>
          <w:spacing w:val="-7"/>
        </w:rPr>
        <w:t>to</w:t>
      </w:r>
      <w:r>
        <w:rPr>
          <w:rFonts w:ascii="Calibri" w:hAnsi="Calibri" w:cs="Calibri"/>
          <w:noProof/>
          <w:color w:val="000000"/>
          <w:spacing w:val="-2"/>
        </w:rPr>
        <w:t>   </w:t>
      </w:r>
      <w:r>
        <w:rPr>
          <w:rFonts w:ascii="Calibri" w:hAnsi="Calibri" w:cs="Calibri"/>
          <w:noProof/>
          <w:color w:val="000000"/>
          <w:spacing w:val="-7"/>
        </w:rPr>
        <w:t>obtain</w:t>
      </w:r>
      <w:r>
        <w:rPr>
          <w:rFonts w:ascii="Calibri" w:hAnsi="Calibri" w:cs="Calibri"/>
          <w:noProof/>
          <w:color w:val="000000"/>
          <w:spacing w:val="-2"/>
        </w:rPr>
        <w:t>   </w:t>
      </w:r>
      <w:r>
        <w:rPr>
          <w:rFonts w:ascii="Calibri" w:hAnsi="Calibri" w:cs="Calibri"/>
          <w:noProof/>
          <w:color w:val="000000"/>
          <w:spacing w:val="-7"/>
        </w:rPr>
        <w:t>the</w:t>
      </w:r>
      <w:r>
        <w:rPr>
          <w:rFonts w:ascii="Calibri" w:hAnsi="Calibri" w:cs="Calibri"/>
          <w:noProof/>
          <w:color w:val="000000"/>
          <w:spacing w:val="-3"/>
        </w:rPr>
        <w:t>   </w:t>
      </w:r>
      <w:r>
        <w:rPr>
          <w:rFonts w:ascii="Calibri" w:hAnsi="Calibri" w:cs="Calibri"/>
          <w:noProof/>
          <w:color w:val="000000"/>
          <w:spacing w:val="-7"/>
        </w:rPr>
        <w:t>gradient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Calibri" w:hAnsi="Calibri" w:cs="Calibri"/>
          <w:noProof/>
          <w:color w:val="000000"/>
          <w:spacing w:val="-1"/>
        </w:rPr>
        <w:t>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multiclass</w:t>
      </w:r>
    </w:p>
    <w:p w14:paraId="12457514" w14:textId="49EA1E07" w:rsidR="005A76FB" w:rsidRDefault="00D312FC" w:rsidP="008B5883">
      <w:pPr>
        <w:spacing w:after="0" w:line="312" w:lineRule="exact"/>
        <w:ind w:left="1800" w:firstLine="360"/>
      </w:pPr>
      <w:r>
        <w:rPr>
          <w:rFonts w:ascii="Calibri" w:hAnsi="Calibri" w:cs="Calibri"/>
          <w:noProof/>
          <w:color w:val="000000"/>
          <w:spacing w:val="-7"/>
        </w:rPr>
        <w:t>classification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with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softmax.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1"/>
        </w:rPr>
        <w:t>(40%)</w:t>
      </w:r>
    </w:p>
    <w:p w14:paraId="358EE183" w14:textId="77777777" w:rsidR="008B5883" w:rsidRDefault="008B5883" w:rsidP="008B5883">
      <w:pPr>
        <w:spacing w:after="0" w:line="312" w:lineRule="exact"/>
        <w:ind w:left="1800" w:firstLine="360"/>
      </w:pPr>
    </w:p>
    <w:p w14:paraId="1B67FBD6" w14:textId="4F5F2E90" w:rsidR="006B62F3" w:rsidRDefault="006B62F3" w:rsidP="006B62F3">
      <w:pPr>
        <w:spacing w:after="0" w:line="360" w:lineRule="auto"/>
        <w:ind w:left="1800" w:firstLine="360"/>
        <w:rPr>
          <w:rFonts w:cstheme="minorHAnsi"/>
          <w:szCs w:val="21"/>
        </w:rPr>
      </w:pPr>
      <w:r>
        <w:rPr>
          <w:rFonts w:cstheme="minorHAnsi"/>
          <w:szCs w:val="21"/>
        </w:rPr>
        <w:t>Solution:</w:t>
      </w:r>
    </w:p>
    <w:p w14:paraId="007A989F" w14:textId="77777777" w:rsidR="0056494A" w:rsidRDefault="007462BC" w:rsidP="0056494A">
      <w:pPr>
        <w:spacing w:after="0" w:line="360" w:lineRule="auto"/>
        <w:ind w:left="1800" w:firstLine="360"/>
        <w:rPr>
          <w:rFonts w:cstheme="minorHAnsi"/>
          <w:szCs w:val="21"/>
        </w:rPr>
      </w:pPr>
      <w:r w:rsidRPr="007462BC">
        <w:rPr>
          <w:rFonts w:cstheme="minorHAnsi"/>
          <w:szCs w:val="21"/>
        </w:rPr>
        <w:t xml:space="preserve">The model function is: </w:t>
      </w:r>
      <m:oMath>
        <m:r>
          <w:rPr>
            <w:rFonts w:ascii="Cambria Math" w:hAnsi="Cambria Math" w:cstheme="minorHAnsi"/>
            <w:szCs w:val="21"/>
          </w:rPr>
          <m:t>z=Wx</m:t>
        </m:r>
      </m:oMath>
      <w:r w:rsidRPr="007462BC">
        <w:rPr>
          <w:rFonts w:cstheme="minorHAnsi"/>
          <w:szCs w:val="21"/>
        </w:rPr>
        <w:t>,</w:t>
      </w:r>
    </w:p>
    <w:p w14:paraId="61EA6F08" w14:textId="605DBDA2" w:rsidR="007462BC" w:rsidRPr="001C7BAB" w:rsidRDefault="007462BC" w:rsidP="001C7BAB">
      <w:pPr>
        <w:spacing w:after="0" w:line="360" w:lineRule="auto"/>
        <w:ind w:left="4365" w:firstLine="360"/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1"/>
            </w:rPr>
            <m:t>⇒</m:t>
          </m:r>
          <m:sSub>
            <m:sSubPr>
              <m:ctrlPr>
                <w:rPr>
                  <w:rFonts w:ascii="Cambria Math" w:hAnsi="Cambria Math" w:cstheme="minorHAnsi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Cs w:val="2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Cs w:val="21"/>
                </w:rPr>
                <m:t>k</m:t>
              </m:r>
            </m:sub>
          </m:sSub>
          <m:r>
            <w:rPr>
              <w:rFonts w:ascii="Cambria Math" w:hAnsi="Cambria Math" w:cstheme="minorHAnsi"/>
              <w:szCs w:val="21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Cs w:val="21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Cs w:val="21"/>
                </w:rPr>
                <m:t>k</m:t>
              </m:r>
            </m:sub>
          </m:sSub>
          <m:r>
            <w:rPr>
              <w:rFonts w:ascii="Cambria Math" w:hAnsi="Cambria Math" w:cstheme="minorHAnsi"/>
              <w:szCs w:val="21"/>
            </w:rPr>
            <m:t>⋅x</m:t>
          </m:r>
        </m:oMath>
      </m:oMathPara>
    </w:p>
    <w:p w14:paraId="79B26E47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and the softmax function is: </w:t>
      </w:r>
      <m:oMath>
        <m:r>
          <w:rPr>
            <w:rFonts w:ascii="Cambria Math" w:hAnsi="Cambria Math" w:cstheme="minorHAnsi"/>
            <w:sz w:val="21"/>
            <w:szCs w:val="21"/>
          </w:rPr>
          <m:t>y=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softmax</m:t>
        </m:r>
        <m:r>
          <w:rPr>
            <w:rFonts w:ascii="Cambria Math" w:hAnsi="Cambria Math" w:cstheme="minorHAnsi"/>
            <w:sz w:val="21"/>
            <w:szCs w:val="21"/>
          </w:rPr>
          <m:t>(z)</m:t>
        </m:r>
      </m:oMath>
    </w:p>
    <w:p w14:paraId="4D3D9AF8" w14:textId="77777777" w:rsidR="007462BC" w:rsidRPr="00E84D26" w:rsidRDefault="007462BC" w:rsidP="00E84D26">
      <w:pPr>
        <w:pStyle w:val="Compact"/>
        <w:spacing w:line="360" w:lineRule="auto"/>
        <w:ind w:left="4819"/>
        <w:rPr>
          <w:rFonts w:cstheme="minorHAns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1"/>
              <w:szCs w:val="21"/>
            </w:rPr>
            <m:t>⇒</m:t>
          </m:r>
          <m:sSub>
            <m:sSub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1"/>
                  <w:szCs w:val="21"/>
                </w:rPr>
                <m:t>k</m:t>
              </m:r>
            </m:sub>
          </m:sSub>
          <m:r>
            <w:rPr>
              <w:rFonts w:ascii="Cambria Math" w:hAnsi="Cambria Math" w:cstheme="minorHAns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cstheme="minorHAnsi"/>
              <w:sz w:val="21"/>
              <w:szCs w:val="21"/>
            </w:rPr>
            <m:t> ,</m:t>
          </m:r>
        </m:oMath>
      </m:oMathPara>
    </w:p>
    <w:p w14:paraId="4F6EFBA0" w14:textId="36B37616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and the cross-entropy loss function is: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CE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(y,t)=-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1"/>
                <w:szCs w:val="21"/>
              </w:rPr>
            </m:ctrlPr>
          </m:naryPr>
          <m:sub>
            <m:r>
              <w:rPr>
                <w:rFonts w:ascii="Cambria Math" w:hAnsi="Cambria Math" w:cstheme="minorHAnsi"/>
                <w:sz w:val="21"/>
                <w:szCs w:val="21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sz w:val="21"/>
                <w:szCs w:val="21"/>
                <w:lang w:eastAsia="zh-C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log</m:t>
        </m:r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</m:oMath>
    </w:p>
    <w:p w14:paraId="6FB819AA" w14:textId="004CEDFB" w:rsidR="007462BC" w:rsidRPr="007462BC" w:rsidRDefault="007462BC" w:rsidP="000D1270">
      <w:pPr>
        <w:pStyle w:val="Compact"/>
        <w:spacing w:line="360" w:lineRule="auto"/>
        <w:ind w:left="1984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1"/>
              <w:szCs w:val="21"/>
            </w:rPr>
            <m:t>=-</m:t>
          </m:r>
          <m:sSup>
            <m:sSup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theme="minorHAnsi"/>
                  <w:sz w:val="21"/>
                  <w:szCs w:val="21"/>
                </w:rPr>
                <m:t>⊤</m:t>
              </m:r>
            </m:sup>
          </m:sSup>
          <m:r>
            <w:rPr>
              <w:rFonts w:ascii="Cambria Math" w:hAnsi="Cambria Math" w:cstheme="minorHAnsi"/>
              <w:sz w:val="21"/>
              <w:szCs w:val="21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  <w:sz w:val="21"/>
              <w:szCs w:val="21"/>
            </w:rPr>
            <m:t>log</m:t>
          </m:r>
          <m:r>
            <w:rPr>
              <w:rFonts w:ascii="Cambria Math" w:hAnsi="Cambria Math" w:cstheme="minorHAnsi"/>
              <w:sz w:val="21"/>
              <w:szCs w:val="21"/>
            </w:rPr>
            <m:t>y)</m:t>
          </m:r>
        </m:oMath>
      </m:oMathPara>
    </w:p>
    <w:p w14:paraId="04BD8838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To optimize the model, we should update the weight </w:t>
      </w:r>
      <m:oMath>
        <m:r>
          <w:rPr>
            <w:rFonts w:ascii="Cambria Math" w:hAnsi="Cambria Math" w:cstheme="minorHAnsi"/>
            <w:sz w:val="21"/>
            <w:szCs w:val="21"/>
          </w:rPr>
          <m:t>w</m:t>
        </m:r>
      </m:oMath>
      <w:r w:rsidRPr="007462BC">
        <w:rPr>
          <w:rFonts w:cstheme="minorHAnsi"/>
          <w:sz w:val="21"/>
          <w:szCs w:val="21"/>
        </w:rPr>
        <w:t xml:space="preserve"> by using gradient descent.</w:t>
      </w:r>
    </w:p>
    <w:p w14:paraId="761F90C0" w14:textId="77777777" w:rsidR="007462BC" w:rsidRP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</w:p>
    <w:p w14:paraId="40814A39" w14:textId="77777777" w:rsidR="00866959" w:rsidRDefault="00866959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</w:p>
    <w:p w14:paraId="34010FBC" w14:textId="3F7682B6" w:rsidR="007462BC" w:rsidRP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>Therefore, by chain rule:</w:t>
      </w:r>
    </w:p>
    <w:p w14:paraId="27C56E0C" w14:textId="77777777" w:rsidR="007462BC" w:rsidRPr="007462BC" w:rsidRDefault="005279B6" w:rsidP="000E147A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CE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CE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∂y</m:t>
              </m:r>
            </m:den>
          </m:f>
          <m:r>
            <w:rPr>
              <w:rFonts w:ascii="Cambria Math" w:hAnsi="Cambria Math" w:cstheme="minorHAnsi"/>
              <w:sz w:val="21"/>
              <w:szCs w:val="21"/>
            </w:rPr>
            <m:t>⋅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∂y</m:t>
              </m:r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⋅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den>
          </m:f>
        </m:oMath>
      </m:oMathPara>
    </w:p>
    <w:p w14:paraId="5C1B9887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1), because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CE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=-</m:t>
        </m:r>
        <m:sSup>
          <m:sSup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 w:cstheme="minorHAnsi"/>
                <w:sz w:val="21"/>
                <w:szCs w:val="21"/>
              </w:rPr>
              <m:t>⊤</m:t>
            </m:r>
          </m:sup>
        </m:sSup>
        <m:r>
          <w:rPr>
            <w:rFonts w:ascii="Cambria Math" w:hAnsi="Cambria Math" w:cstheme="minorHAnsi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log</m:t>
        </m:r>
        <m:r>
          <w:rPr>
            <w:rFonts w:ascii="Cambria Math" w:hAnsi="Cambria Math" w:cstheme="minorHAnsi"/>
            <w:sz w:val="21"/>
            <w:szCs w:val="21"/>
          </w:rPr>
          <m:t>y)</m:t>
        </m:r>
      </m:oMath>
      <w:r w:rsidRPr="007462BC">
        <w:rPr>
          <w:rFonts w:cstheme="minorHAnsi"/>
          <w:sz w:val="21"/>
          <w:szCs w:val="21"/>
        </w:rPr>
        <w:t>,</w:t>
      </w:r>
    </w:p>
    <w:p w14:paraId="29B7488A" w14:textId="77777777" w:rsidR="007462BC" w:rsidRPr="007462BC" w:rsidRDefault="005279B6" w:rsidP="002E1F84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⊤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log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</m:e>
            </m:mr>
          </m:m>
        </m:oMath>
      </m:oMathPara>
    </w:p>
    <w:p w14:paraId="77669345" w14:textId="77777777" w:rsidR="007462BC" w:rsidRPr="007462BC" w:rsidRDefault="007462BC" w:rsidP="00F30C7B">
      <w:pPr>
        <w:pStyle w:val="FirstParagraph"/>
        <w:spacing w:line="360" w:lineRule="auto"/>
        <w:ind w:left="2154" w:righ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Since after one-hot encoding, for classification task with </w:t>
      </w:r>
      <m:oMath>
        <m:r>
          <w:rPr>
            <w:rFonts w:ascii="Cambria Math" w:hAnsi="Cambria Math" w:cstheme="minorHAnsi"/>
            <w:sz w:val="21"/>
            <w:szCs w:val="21"/>
          </w:rPr>
          <m:t>K</m:t>
        </m:r>
      </m:oMath>
      <w:r w:rsidRPr="007462BC">
        <w:rPr>
          <w:rFonts w:cstheme="minorHAnsi"/>
          <w:sz w:val="21"/>
          <w:szCs w:val="21"/>
        </w:rPr>
        <w:t xml:space="preserve"> classes,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</m:oMath>
      <w:r w:rsidRPr="007462BC">
        <w:rPr>
          <w:rFonts w:cstheme="minorHAnsi"/>
          <w:sz w:val="21"/>
          <w:szCs w:val="21"/>
        </w:rPr>
        <w:t xml:space="preserve"> is a </w:t>
      </w:r>
      <m:oMath>
        <m:r>
          <w:rPr>
            <w:rFonts w:ascii="Cambria Math" w:hAnsi="Cambria Math" w:cstheme="minorHAnsi"/>
            <w:sz w:val="21"/>
            <w:szCs w:val="21"/>
          </w:rPr>
          <m:t>K</m:t>
        </m:r>
      </m:oMath>
      <w:r w:rsidRPr="007462BC">
        <w:rPr>
          <w:rFonts w:cstheme="minorHAnsi"/>
          <w:sz w:val="21"/>
          <w:szCs w:val="21"/>
        </w:rPr>
        <w:t>-dimensional vector. And only the position of the correct class is 1, and the rest is 0.</w:t>
      </w:r>
    </w:p>
    <w:p w14:paraId="352CC6A9" w14:textId="4E0507CF" w:rsidR="007462BC" w:rsidRPr="007462BC" w:rsidRDefault="007462BC" w:rsidP="00F30C7B">
      <w:pPr>
        <w:pStyle w:val="a0"/>
        <w:spacing w:line="360" w:lineRule="auto"/>
        <w:ind w:left="2154" w:righ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So, there are two cases: for correct class </w:t>
      </w:r>
      <m:oMath>
        <m:r>
          <w:rPr>
            <w:rFonts w:ascii="Cambria Math" w:hAnsi="Cambria Math" w:cstheme="minorHAnsi"/>
            <w:sz w:val="21"/>
            <w:szCs w:val="21"/>
          </w:rPr>
          <m:t>T</m:t>
        </m:r>
      </m:oMath>
      <w:r w:rsidRPr="007462BC">
        <w:rPr>
          <w:rFonts w:cstheme="minorHAnsi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=1</m:t>
        </m:r>
      </m:oMath>
      <w:r w:rsidRPr="007462BC">
        <w:rPr>
          <w:rFonts w:cstheme="minorHAnsi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m≠T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=0</m:t>
        </m:r>
      </m:oMath>
      <w:r w:rsidRPr="007462BC">
        <w:rPr>
          <w:rFonts w:cstheme="minorHAnsi"/>
          <w:sz w:val="21"/>
          <w:szCs w:val="21"/>
        </w:rPr>
        <w:t xml:space="preserve">. However, according to the function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CE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(y,t)=-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1"/>
                <w:szCs w:val="21"/>
              </w:rPr>
            </m:ctrlPr>
          </m:naryPr>
          <m:sub>
            <m:r>
              <w:rPr>
                <w:rFonts w:ascii="Cambria Math" w:hAnsi="Cambria Math" w:cstheme="minorHAnsi"/>
                <w:sz w:val="21"/>
                <w:szCs w:val="21"/>
              </w:rPr>
              <m:t>k=1</m:t>
            </m:r>
          </m:sub>
          <m:sup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log</m:t>
        </m:r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</m:oMath>
      <w:r w:rsidRPr="007462BC">
        <w:rPr>
          <w:rFonts w:cstheme="minorHAnsi"/>
          <w:sz w:val="21"/>
          <w:szCs w:val="21"/>
        </w:rPr>
        <w:t xml:space="preserve">, we only need to consider the condition of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sub>
        </m:sSub>
      </m:oMath>
      <w:r w:rsidRPr="007462BC">
        <w:rPr>
          <w:rFonts w:cstheme="minorHAnsi"/>
          <w:sz w:val="21"/>
          <w:szCs w:val="21"/>
        </w:rPr>
        <w:t xml:space="preserve">, because the rest condition will get 0. For the same reason, we only need to consider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sub>
        </m:sSub>
      </m:oMath>
      <w:r w:rsidRPr="007462BC">
        <w:rPr>
          <w:rFonts w:cstheme="minorHAnsi"/>
          <w:sz w:val="21"/>
          <w:szCs w:val="21"/>
        </w:rPr>
        <w:t xml:space="preserve"> as well.</w:t>
      </w:r>
    </w:p>
    <w:p w14:paraId="11CE2055" w14:textId="77777777" w:rsidR="007462BC" w:rsidRP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Therefore,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CE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=-</m:t>
        </m:r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 w:cstheme="minorHAns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log</m:t>
            </m:r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T</m:t>
                </m:r>
              </m:sub>
            </m:sSub>
          </m:e>
        </m:d>
        <m:r>
          <w:rPr>
            <w:rFonts w:ascii="Cambria Math" w:hAnsi="Cambria Math" w:cstheme="minorHAnsi"/>
            <w:sz w:val="21"/>
            <w:szCs w:val="21"/>
          </w:rPr>
          <m:t>=-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log</m:t>
        </m:r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sub>
        </m:sSub>
      </m:oMath>
      <w:r w:rsidRPr="007462BC">
        <w:rPr>
          <w:rFonts w:cstheme="minorHAnsi"/>
          <w:sz w:val="21"/>
          <w:szCs w:val="21"/>
        </w:rPr>
        <w:t>,</w:t>
      </w:r>
    </w:p>
    <w:p w14:paraId="2BBB15AD" w14:textId="77777777" w:rsidR="007462BC" w:rsidRP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so, </w:t>
      </w:r>
    </w:p>
    <w:p w14:paraId="433B5B8C" w14:textId="77777777" w:rsidR="007462BC" w:rsidRPr="007462BC" w:rsidRDefault="007462BC" w:rsidP="002D4A22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1"/>
              <w:szCs w:val="21"/>
            </w:rPr>
            <m:t> 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CE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d>
                <m:d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</m:t>
                  </m:r>
                </m:sub>
              </m:sSub>
            </m:den>
          </m:f>
        </m:oMath>
      </m:oMathPara>
    </w:p>
    <w:p w14:paraId="5733F18F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</w:p>
    <w:p w14:paraId="7EC6E3C5" w14:textId="77777777" w:rsidR="007462BC" w:rsidRP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2), because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=</m:t>
        </m:r>
        <m:f>
          <m:fPr>
            <m:ctrlPr>
              <w:rPr>
                <w:rFonts w:ascii="Cambria Math" w:hAnsi="Cambria Math" w:cstheme="minorHAnsi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'</m:t>
                    </m:r>
                  </m:sup>
                </m:sSup>
              </m:sub>
              <m:sup/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</m:sub>
                    </m:sSub>
                  </m:sup>
                </m:sSup>
              </m:e>
            </m:nary>
          </m:den>
        </m:f>
      </m:oMath>
      <w:r w:rsidRPr="007462BC">
        <w:rPr>
          <w:rFonts w:cstheme="minorHAnsi"/>
          <w:sz w:val="21"/>
          <w:szCs w:val="21"/>
        </w:rPr>
        <w:t>,</w:t>
      </w:r>
    </w:p>
    <w:p w14:paraId="2F1D0131" w14:textId="19D56AB2" w:rsidR="007462BC" w:rsidRPr="007462BC" w:rsidRDefault="005279B6" w:rsidP="002F3506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∂y</m:t>
              </m:r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d>
                <m:d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1"/>
                                          <w:szCs w:val="21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den>
          </m:f>
        </m:oMath>
      </m:oMathPara>
    </w:p>
    <w:p w14:paraId="06C37BC3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>Since mentioned before, there are also two cases.</w:t>
      </w:r>
    </w:p>
    <w:p w14:paraId="146F9BD8" w14:textId="77777777" w:rsidR="007462BC" w:rsidRP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i), For </w:t>
      </w:r>
      <m:oMath>
        <m:r>
          <w:rPr>
            <w:rFonts w:ascii="Cambria Math" w:hAnsi="Cambria Math" w:cstheme="minorHAnsi"/>
            <w:sz w:val="21"/>
            <w:szCs w:val="21"/>
          </w:rPr>
          <m:t>T=k</m:t>
        </m:r>
      </m:oMath>
      <w:r w:rsidRPr="007462BC">
        <w:rPr>
          <w:rFonts w:cstheme="minorHAnsi"/>
          <w:sz w:val="21"/>
          <w:szCs w:val="21"/>
        </w:rPr>
        <w:t>:</w:t>
      </w:r>
    </w:p>
    <w:p w14:paraId="18BA6332" w14:textId="320B011D" w:rsidR="007462BC" w:rsidRPr="007462BC" w:rsidRDefault="005279B6" w:rsidP="00341832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sup>
                                </m:sSup>
                              </m:e>
                            </m:nary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    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⋅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</m:sup>
                        </m:sSup>
                      </m:e>
                    </m:nary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sup>
                                </m:sSup>
                              </m:e>
                            </m:nary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z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417C31B5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because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</m:oMath>
      <w:r w:rsidRPr="007462BC">
        <w:rPr>
          <w:rFonts w:cstheme="minorHAnsi"/>
          <w:sz w:val="21"/>
          <w:szCs w:val="21"/>
        </w:rPr>
        <w:t xml:space="preserve"> is one of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'</m:t>
                </m:r>
              </m:sup>
            </m:sSup>
          </m:sub>
        </m:sSub>
      </m:oMath>
      <w:r w:rsidRPr="007462BC">
        <w:rPr>
          <w:rFonts w:cstheme="minorHAnsi"/>
          <w:sz w:val="21"/>
          <w:szCs w:val="21"/>
        </w:rPr>
        <w:t>,</w:t>
      </w:r>
    </w:p>
    <w:p w14:paraId="548BBD9A" w14:textId="77777777" w:rsidR="007462BC" w:rsidRP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so, </w:t>
      </w:r>
      <m:oMath>
        <m:f>
          <m:fPr>
            <m:ctrlPr>
              <w:rPr>
                <w:rFonts w:ascii="Cambria Math" w:hAnsi="Cambria Math" w:cstheme="minorHAnsi"/>
                <w:sz w:val="21"/>
                <w:szCs w:val="21"/>
              </w:rPr>
            </m:ctrlPr>
          </m:fPr>
          <m:num>
            <m:r>
              <w:rPr>
                <w:rFonts w:ascii="Cambria Math" w:hAnsi="Cambria Math" w:cstheme="minorHAnsi"/>
                <w:sz w:val="21"/>
                <w:szCs w:val="21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sup>
                    </m:sSup>
                  </m:e>
                </m:nary>
              </m:e>
            </m:d>
          </m:num>
          <m:den>
            <m:r>
              <w:rPr>
                <w:rFonts w:ascii="Cambria Math" w:hAnsi="Cambria Math" w:cstheme="minorHAnsi"/>
                <w:sz w:val="21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1"/>
            <w:szCs w:val="21"/>
          </w:rPr>
          <m:t>=</m:t>
        </m:r>
        <m:f>
          <m:fPr>
            <m:ctrlPr>
              <w:rPr>
                <w:rFonts w:ascii="Cambria Math" w:hAnsi="Cambria Math" w:cstheme="minorHAnsi"/>
                <w:sz w:val="21"/>
                <w:szCs w:val="21"/>
              </w:rPr>
            </m:ctrlPr>
          </m:fPr>
          <m:num>
            <m:r>
              <w:rPr>
                <w:rFonts w:ascii="Cambria Math" w:hAnsi="Cambria Math" w:cstheme="minorHAnsi"/>
                <w:sz w:val="21"/>
                <w:szCs w:val="21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n</m:t>
                        </m:r>
                      </m:sub>
                    </m:sSub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  <w:sz w:val="21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 w:val="21"/>
                <w:szCs w:val="2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k</m:t>
                </m:r>
              </m:sub>
            </m:sSub>
          </m:sup>
        </m:sSup>
      </m:oMath>
    </w:p>
    <w:p w14:paraId="0FF5966A" w14:textId="325DDE1C" w:rsid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>Thus,</w:t>
      </w:r>
    </w:p>
    <w:p w14:paraId="575C950D" w14:textId="77777777" w:rsidR="00A94080" w:rsidRPr="007462BC" w:rsidRDefault="00A94080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</w:p>
    <w:p w14:paraId="5B980F56" w14:textId="00F2B9C1" w:rsidR="007462BC" w:rsidRPr="007462BC" w:rsidRDefault="005279B6" w:rsidP="00663932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⋅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</m:sup>
                        </m:sSup>
                      </m:e>
                    </m:nary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             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'</m:t>
                                </m:r>
                              </m:sup>
                            </m:sSup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z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</m:sSub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</m:sup>
                        </m:sSup>
                      </m:e>
                    </m:nary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⋅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             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</m:mr>
          </m:m>
        </m:oMath>
      </m:oMathPara>
    </w:p>
    <w:p w14:paraId="7391443C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ii), For </w:t>
      </w:r>
      <m:oMath>
        <m:r>
          <w:rPr>
            <w:rFonts w:ascii="Cambria Math" w:hAnsi="Cambria Math" w:cstheme="minorHAnsi"/>
            <w:sz w:val="21"/>
            <w:szCs w:val="21"/>
          </w:rPr>
          <m:t>T≠k</m:t>
        </m:r>
      </m:oMath>
      <w:r w:rsidRPr="007462BC">
        <w:rPr>
          <w:rFonts w:cstheme="minorHAnsi"/>
          <w:sz w:val="21"/>
          <w:szCs w:val="21"/>
        </w:rPr>
        <w:t>:</w:t>
      </w:r>
    </w:p>
    <w:p w14:paraId="26F3A484" w14:textId="635FA659" w:rsidR="007462BC" w:rsidRPr="007462BC" w:rsidRDefault="005279B6" w:rsidP="008F7444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sup>
                                </m:sSup>
                              </m:e>
                            </m:nary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0-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T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1"/>
                                            <w:szCs w:val="2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1"/>
                                                <w:szCs w:val="21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T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</m:sup>
                        </m:sSup>
                      </m:e>
                    </m:nary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⋅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        =-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</m:e>
            </m:mr>
          </m:m>
        </m:oMath>
      </m:oMathPara>
    </w:p>
    <w:p w14:paraId="6BFB1306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3), because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z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⋅x</m:t>
        </m:r>
      </m:oMath>
      <w:r w:rsidRPr="007462BC">
        <w:rPr>
          <w:rFonts w:cstheme="minorHAnsi"/>
          <w:sz w:val="21"/>
          <w:szCs w:val="21"/>
        </w:rPr>
        <w:t>,</w:t>
      </w:r>
    </w:p>
    <w:p w14:paraId="1A15BA6E" w14:textId="295D6C4C" w:rsidR="007462BC" w:rsidRPr="007462BC" w:rsidRDefault="005279B6" w:rsidP="00E6245A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d>
                <m:d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⋅x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theme="minorHAnsi"/>
              <w:sz w:val="21"/>
              <w:szCs w:val="21"/>
            </w:rPr>
            <m:t>=x</m:t>
          </m:r>
        </m:oMath>
      </m:oMathPara>
    </w:p>
    <w:p w14:paraId="4E9DBB24" w14:textId="77777777" w:rsidR="007462BC" w:rsidRPr="007462BC" w:rsidRDefault="007462BC" w:rsidP="000B734D">
      <w:pPr>
        <w:pStyle w:val="FirstParagraph"/>
        <w:spacing w:line="360" w:lineRule="auto"/>
        <w:ind w:left="2154" w:righ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4), because we have two cases of </w:t>
      </w:r>
      <m:oMath>
        <m:f>
          <m:fPr>
            <m:ctrlPr>
              <w:rPr>
                <w:rFonts w:ascii="Cambria Math" w:hAnsi="Cambria Math" w:cstheme="minorHAnsi"/>
                <w:sz w:val="21"/>
                <w:szCs w:val="21"/>
              </w:rPr>
            </m:ctrlPr>
          </m:fPr>
          <m:num>
            <m:r>
              <w:rPr>
                <w:rFonts w:ascii="Cambria Math" w:hAnsi="Cambria Math" w:cstheme="minorHAnsi"/>
                <w:sz w:val="21"/>
                <w:szCs w:val="21"/>
              </w:rPr>
              <m:t>∂y</m:t>
            </m:r>
          </m:num>
          <m:den>
            <m:r>
              <w:rPr>
                <w:rFonts w:ascii="Cambria Math" w:hAnsi="Cambria Math" w:cstheme="minorHAnsi"/>
                <w:sz w:val="21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k</m:t>
                </m:r>
              </m:sub>
            </m:sSub>
          </m:den>
        </m:f>
      </m:oMath>
      <w:r w:rsidRPr="007462BC">
        <w:rPr>
          <w:rFonts w:cstheme="minorHAnsi"/>
          <w:sz w:val="21"/>
          <w:szCs w:val="21"/>
        </w:rPr>
        <w:t xml:space="preserve">, so we should consider them both when calculate </w:t>
      </w:r>
      <m:oMath>
        <m:f>
          <m:fPr>
            <m:ctrlPr>
              <w:rPr>
                <w:rFonts w:ascii="Cambria Math" w:hAnsi="Cambria Math" w:cstheme="minorHAnsi"/>
                <w:sz w:val="21"/>
                <w:szCs w:val="21"/>
              </w:rPr>
            </m:ctrlPr>
          </m:fPr>
          <m:num>
            <m:r>
              <w:rPr>
                <w:rFonts w:ascii="Cambria Math" w:hAnsi="Cambria Math" w:cstheme="minorHAnsi"/>
                <w:sz w:val="21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CE</m:t>
                </m:r>
              </m:sub>
            </m:sSub>
          </m:num>
          <m:den>
            <m:r>
              <w:rPr>
                <w:rFonts w:ascii="Cambria Math" w:hAnsi="Cambria Math" w:cstheme="minorHAnsi"/>
                <w:sz w:val="21"/>
                <w:szCs w:val="21"/>
              </w:rPr>
              <m:t>∂y</m:t>
            </m:r>
          </m:den>
        </m:f>
        <m:r>
          <w:rPr>
            <w:rFonts w:ascii="Cambria Math" w:hAnsi="Cambria Math" w:cstheme="minorHAnsi"/>
            <w:sz w:val="21"/>
            <w:szCs w:val="21"/>
          </w:rPr>
          <m:t>⋅</m:t>
        </m:r>
        <m:f>
          <m:fPr>
            <m:ctrlPr>
              <w:rPr>
                <w:rFonts w:ascii="Cambria Math" w:hAnsi="Cambria Math" w:cstheme="minorHAnsi"/>
                <w:sz w:val="21"/>
                <w:szCs w:val="21"/>
              </w:rPr>
            </m:ctrlPr>
          </m:fPr>
          <m:num>
            <m:r>
              <w:rPr>
                <w:rFonts w:ascii="Cambria Math" w:hAnsi="Cambria Math" w:cstheme="minorHAnsi"/>
                <w:sz w:val="21"/>
                <w:szCs w:val="21"/>
              </w:rPr>
              <m:t>∂y</m:t>
            </m:r>
          </m:num>
          <m:den>
            <m:r>
              <w:rPr>
                <w:rFonts w:ascii="Cambria Math" w:hAnsi="Cambria Math" w:cstheme="minorHAnsi"/>
                <w:sz w:val="21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k</m:t>
                </m:r>
              </m:sub>
            </m:sSub>
          </m:den>
        </m:f>
      </m:oMath>
      <w:r w:rsidRPr="007462BC">
        <w:rPr>
          <w:rFonts w:cstheme="minorHAnsi"/>
          <w:sz w:val="21"/>
          <w:szCs w:val="21"/>
        </w:rPr>
        <w:t>.</w:t>
      </w:r>
    </w:p>
    <w:p w14:paraId="1421423A" w14:textId="77777777" w:rsidR="007462BC" w:rsidRP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i), For </w:t>
      </w:r>
      <m:oMath>
        <m:r>
          <w:rPr>
            <w:rFonts w:ascii="Cambria Math" w:hAnsi="Cambria Math" w:cstheme="minorHAnsi"/>
            <w:sz w:val="21"/>
            <w:szCs w:val="21"/>
          </w:rPr>
          <m:t>T=k (or </m:t>
        </m:r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=1)</m:t>
        </m:r>
      </m:oMath>
      <w:r w:rsidRPr="007462BC">
        <w:rPr>
          <w:rFonts w:cstheme="minorHAnsi"/>
          <w:sz w:val="21"/>
          <w:szCs w:val="21"/>
        </w:rPr>
        <w:t>,</w:t>
      </w:r>
    </w:p>
    <w:p w14:paraId="5AF65EFF" w14:textId="77777777" w:rsidR="007462BC" w:rsidRPr="007462BC" w:rsidRDefault="005279B6" w:rsidP="00E7680B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-1</m:t>
                </m:r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</m:e>
            </m:mr>
          </m:m>
        </m:oMath>
      </m:oMathPara>
    </w:p>
    <w:p w14:paraId="38A731C2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ii), For </w:t>
      </w:r>
      <m:oMath>
        <m:r>
          <w:rPr>
            <w:rFonts w:ascii="Cambria Math" w:hAnsi="Cambria Math" w:cstheme="minorHAnsi"/>
            <w:sz w:val="21"/>
            <w:szCs w:val="21"/>
          </w:rPr>
          <m:t>T≠k (or </m:t>
        </m:r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=0)</m:t>
        </m:r>
      </m:oMath>
      <w:r w:rsidRPr="007462BC">
        <w:rPr>
          <w:rFonts w:cstheme="minorHAnsi"/>
          <w:sz w:val="21"/>
          <w:szCs w:val="21"/>
        </w:rPr>
        <w:t>,</w:t>
      </w:r>
    </w:p>
    <w:p w14:paraId="012CA025" w14:textId="6B1AC70B" w:rsidR="007462BC" w:rsidRPr="007462BC" w:rsidRDefault="005279B6" w:rsidP="00E7680B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-0</m:t>
                </m:r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</m:e>
            </m:mr>
          </m:m>
        </m:oMath>
      </m:oMathPara>
    </w:p>
    <w:p w14:paraId="2808558E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Therefore, the result of </w:t>
      </w:r>
      <m:oMath>
        <m:f>
          <m:fPr>
            <m:ctrlPr>
              <w:rPr>
                <w:rFonts w:ascii="Cambria Math" w:hAnsi="Cambria Math" w:cstheme="minorHAnsi"/>
                <w:sz w:val="21"/>
                <w:szCs w:val="21"/>
              </w:rPr>
            </m:ctrlPr>
          </m:fPr>
          <m:num>
            <m:r>
              <w:rPr>
                <w:rFonts w:ascii="Cambria Math" w:hAnsi="Cambria Math" w:cstheme="minorHAnsi"/>
                <w:sz w:val="21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CE</m:t>
                </m:r>
              </m:sub>
            </m:sSub>
          </m:num>
          <m:den>
            <m:r>
              <w:rPr>
                <w:rFonts w:ascii="Cambria Math" w:hAnsi="Cambria Math" w:cstheme="minorHAnsi"/>
                <w:sz w:val="21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k</m:t>
                </m:r>
              </m:sub>
            </m:sSub>
          </m:den>
        </m:f>
      </m:oMath>
      <w:r w:rsidRPr="007462BC">
        <w:rPr>
          <w:rFonts w:cstheme="minorHAnsi"/>
          <w:sz w:val="21"/>
          <w:szCs w:val="21"/>
        </w:rPr>
        <w:t xml:space="preserve"> are both </w:t>
      </w:r>
      <m:oMath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 w:cstheme="minorHAns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theme="minorHAnsi"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theme="minorHAnsi"/>
                <w:sz w:val="21"/>
                <w:szCs w:val="21"/>
              </w:rPr>
              <m:t>k</m:t>
            </m:r>
          </m:sub>
        </m:sSub>
      </m:oMath>
      <w:r w:rsidRPr="007462BC">
        <w:rPr>
          <w:rFonts w:cstheme="minorHAnsi"/>
          <w:sz w:val="21"/>
          <w:szCs w:val="21"/>
        </w:rPr>
        <w:t>.</w:t>
      </w:r>
    </w:p>
    <w:p w14:paraId="62C6DF35" w14:textId="34AF9533" w:rsidR="007462BC" w:rsidRDefault="007462BC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5), </w:t>
      </w:r>
    </w:p>
    <w:p w14:paraId="4EFBA369" w14:textId="26B8E3D7" w:rsidR="00E7680B" w:rsidRDefault="00E7680B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</w:p>
    <w:p w14:paraId="1E0969C7" w14:textId="6A2BB362" w:rsidR="00E7680B" w:rsidRDefault="00E7680B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</w:p>
    <w:p w14:paraId="298DAA5E" w14:textId="77777777" w:rsidR="00E7680B" w:rsidRPr="007462BC" w:rsidRDefault="00E7680B" w:rsidP="006B62F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</w:p>
    <w:p w14:paraId="026DE98F" w14:textId="77777777" w:rsidR="007462BC" w:rsidRPr="007462BC" w:rsidRDefault="005279B6" w:rsidP="005D2D67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⋅x</m:t>
                </m:r>
              </m:e>
            </m:mr>
          </m:m>
        </m:oMath>
      </m:oMathPara>
    </w:p>
    <w:p w14:paraId="4DA5C0F4" w14:textId="77777777" w:rsidR="007462BC" w:rsidRPr="007462BC" w:rsidRDefault="007462BC" w:rsidP="006B62F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7462BC">
        <w:rPr>
          <w:rFonts w:cstheme="minorHAnsi"/>
          <w:sz w:val="21"/>
          <w:szCs w:val="21"/>
        </w:rPr>
        <w:t xml:space="preserve">Now, we can get the gradient of </w:t>
      </w:r>
      <m:oMath>
        <m:r>
          <w:rPr>
            <w:rFonts w:ascii="Cambria Math" w:hAnsi="Cambria Math" w:cstheme="minorHAnsi"/>
            <w:sz w:val="21"/>
            <w:szCs w:val="21"/>
          </w:rPr>
          <m:t>w</m:t>
        </m:r>
      </m:oMath>
      <w:r w:rsidRPr="007462BC">
        <w:rPr>
          <w:rFonts w:cstheme="minorHAnsi"/>
          <w:sz w:val="21"/>
          <w:szCs w:val="21"/>
        </w:rPr>
        <w:t xml:space="preserve">, then we need to update weight </w:t>
      </w:r>
      <m:oMath>
        <m:r>
          <w:rPr>
            <w:rFonts w:ascii="Cambria Math" w:hAnsi="Cambria Math" w:cstheme="minorHAnsi"/>
            <w:sz w:val="21"/>
            <w:szCs w:val="21"/>
          </w:rPr>
          <m:t>w</m:t>
        </m:r>
      </m:oMath>
      <w:r w:rsidRPr="007462BC">
        <w:rPr>
          <w:rFonts w:cstheme="minorHAnsi"/>
          <w:sz w:val="21"/>
          <w:szCs w:val="21"/>
        </w:rPr>
        <w:t>.</w:t>
      </w:r>
    </w:p>
    <w:p w14:paraId="7AB8714C" w14:textId="49B4087D" w:rsidR="005A76FB" w:rsidRPr="00062915" w:rsidRDefault="005279B6" w:rsidP="00062915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-α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Because  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J</m:t>
                </m:r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CE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 thus,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-α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(i)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(i)</m:t>
                            </m:r>
                          </m:sup>
                        </m:sSubSup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theme="minorHAnsi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(i)</m:t>
                    </m:r>
                  </m:sup>
                </m:sSup>
              </m:e>
            </m:mr>
            <m:mr>
              <m:e/>
              <m:e/>
            </m:mr>
          </m:m>
        </m:oMath>
      </m:oMathPara>
    </w:p>
    <w:p w14:paraId="5F919833" w14:textId="77777777" w:rsidR="00062915" w:rsidRDefault="00062915" w:rsidP="005A76FB">
      <w:pPr>
        <w:tabs>
          <w:tab w:val="left" w:pos="2160"/>
        </w:tabs>
        <w:spacing w:after="0" w:line="240" w:lineRule="exact"/>
        <w:ind w:left="1800"/>
        <w:rPr>
          <w:rFonts w:ascii="Calibri" w:hAnsi="Calibri" w:cs="Calibri"/>
          <w:noProof/>
          <w:color w:val="000000"/>
          <w:spacing w:val="-7"/>
        </w:rPr>
      </w:pPr>
    </w:p>
    <w:p w14:paraId="6DF3B85A" w14:textId="77777777" w:rsidR="00062915" w:rsidRDefault="00062915" w:rsidP="005A76FB">
      <w:pPr>
        <w:tabs>
          <w:tab w:val="left" w:pos="2160"/>
        </w:tabs>
        <w:spacing w:after="0" w:line="240" w:lineRule="exact"/>
        <w:ind w:left="1800"/>
        <w:rPr>
          <w:rFonts w:ascii="Calibri" w:hAnsi="Calibri" w:cs="Calibri"/>
          <w:noProof/>
          <w:color w:val="000000"/>
          <w:spacing w:val="-7"/>
        </w:rPr>
      </w:pPr>
    </w:p>
    <w:p w14:paraId="10DF63B4" w14:textId="6F88CB7F" w:rsidR="005A76FB" w:rsidRDefault="00D312FC" w:rsidP="005A76FB">
      <w:pPr>
        <w:tabs>
          <w:tab w:val="left" w:pos="2160"/>
        </w:tabs>
        <w:spacing w:after="0" w:line="240" w:lineRule="exact"/>
        <w:ind w:left="1800"/>
      </w:pPr>
      <w:r>
        <w:rPr>
          <w:rFonts w:ascii="Calibri" w:hAnsi="Calibri" w:cs="Calibri"/>
          <w:noProof/>
          <w:color w:val="000000"/>
          <w:spacing w:val="-7"/>
        </w:rPr>
        <w:t>3.</w:t>
      </w:r>
      <w:r>
        <w:rPr>
          <w:rFonts w:cs="Calibri"/>
        </w:rPr>
        <w:tab/>
      </w:r>
      <w:r>
        <w:rPr>
          <w:rFonts w:ascii="Calibri" w:hAnsi="Calibri" w:cs="Calibri"/>
          <w:noProof/>
          <w:color w:val="000000"/>
          <w:spacing w:val="-7"/>
        </w:rPr>
        <w:t>Please</w:t>
      </w:r>
      <w:r>
        <w:rPr>
          <w:rFonts w:ascii="Calibri" w:hAnsi="Calibri" w:cs="Calibri"/>
          <w:noProof/>
          <w:color w:val="000000"/>
          <w:spacing w:val="-1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compare</w:t>
      </w:r>
      <w:r>
        <w:rPr>
          <w:rFonts w:ascii="Calibri" w:hAnsi="Calibri" w:cs="Calibri"/>
          <w:noProof/>
          <w:color w:val="000000"/>
          <w:spacing w:val="-1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the</w:t>
      </w:r>
      <w:r>
        <w:rPr>
          <w:rFonts w:ascii="Calibri" w:hAnsi="Calibri" w:cs="Calibri"/>
          <w:noProof/>
          <w:color w:val="000000"/>
          <w:spacing w:val="-2"/>
        </w:rPr>
        <w:t>  </w:t>
      </w:r>
      <w:r>
        <w:rPr>
          <w:rFonts w:ascii="Calibri" w:hAnsi="Calibri" w:cs="Calibri"/>
          <w:noProof/>
          <w:color w:val="000000"/>
        </w:rPr>
        <w:t>SVM</w:t>
      </w:r>
      <w:r>
        <w:rPr>
          <w:rFonts w:ascii="Calibri" w:hAnsi="Calibri" w:cs="Calibri"/>
          <w:noProof/>
          <w:color w:val="000000"/>
          <w:spacing w:val="-1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loss</w:t>
      </w:r>
      <w:r>
        <w:rPr>
          <w:rFonts w:ascii="Calibri" w:hAnsi="Calibri" w:cs="Calibri"/>
          <w:noProof/>
          <w:color w:val="000000"/>
          <w:spacing w:val="-1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and</w:t>
      </w:r>
      <w:r>
        <w:rPr>
          <w:rFonts w:ascii="Calibri" w:hAnsi="Calibri" w:cs="Calibri"/>
          <w:noProof/>
          <w:color w:val="000000"/>
          <w:spacing w:val="-1"/>
        </w:rPr>
        <w:t>  </w:t>
      </w:r>
      <w:r>
        <w:rPr>
          <w:rFonts w:ascii="Calibri" w:hAnsi="Calibri" w:cs="Calibri"/>
          <w:noProof/>
          <w:color w:val="000000"/>
          <w:spacing w:val="-2"/>
        </w:rPr>
        <w:t>Softmax</w:t>
      </w:r>
      <w:r>
        <w:rPr>
          <w:rFonts w:ascii="Calibri" w:hAnsi="Calibri" w:cs="Calibri"/>
          <w:noProof/>
          <w:color w:val="000000"/>
          <w:spacing w:val="-1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loss</w:t>
      </w:r>
      <w:r>
        <w:rPr>
          <w:rFonts w:ascii="Calibri" w:hAnsi="Calibri" w:cs="Calibri"/>
          <w:noProof/>
          <w:color w:val="000000"/>
          <w:spacing w:val="-1"/>
        </w:rPr>
        <w:t>  for</w:t>
      </w:r>
      <w:r>
        <w:rPr>
          <w:rFonts w:ascii="Calibri" w:hAnsi="Calibri" w:cs="Calibri"/>
          <w:noProof/>
          <w:color w:val="000000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multiclass</w:t>
      </w:r>
      <w:r>
        <w:rPr>
          <w:rFonts w:ascii="Calibri" w:hAnsi="Calibri" w:cs="Calibri"/>
          <w:noProof/>
          <w:color w:val="000000"/>
          <w:spacing w:val="-1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classification,</w:t>
      </w:r>
      <w:r>
        <w:rPr>
          <w:rFonts w:ascii="Calibri" w:hAnsi="Calibri" w:cs="Calibri"/>
          <w:noProof/>
          <w:color w:val="000000"/>
          <w:spacing w:val="-1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please</w:t>
      </w:r>
      <w:r>
        <w:rPr>
          <w:rFonts w:ascii="Calibri" w:hAnsi="Calibri" w:cs="Calibri"/>
          <w:noProof/>
          <w:color w:val="000000"/>
          <w:spacing w:val="-2"/>
        </w:rPr>
        <w:t>  </w:t>
      </w:r>
      <w:r>
        <w:rPr>
          <w:rFonts w:ascii="Calibri" w:hAnsi="Calibri" w:cs="Calibri"/>
          <w:noProof/>
          <w:color w:val="000000"/>
          <w:spacing w:val="-7"/>
        </w:rPr>
        <w:t>explain</w:t>
      </w:r>
    </w:p>
    <w:p w14:paraId="02860336" w14:textId="02AC15A3" w:rsidR="00F54CC4" w:rsidRDefault="00D312FC" w:rsidP="00C4129B">
      <w:pPr>
        <w:spacing w:after="0" w:line="312" w:lineRule="exact"/>
        <w:ind w:left="1800" w:firstLine="360"/>
        <w:rPr>
          <w:rFonts w:ascii="Calibri" w:hAnsi="Calibri" w:cs="Calibri"/>
          <w:noProof/>
          <w:color w:val="000000"/>
          <w:spacing w:val="-1"/>
        </w:rPr>
      </w:pPr>
      <w:r>
        <w:rPr>
          <w:rFonts w:ascii="Calibri" w:hAnsi="Calibri" w:cs="Calibri"/>
          <w:noProof/>
          <w:color w:val="000000"/>
          <w:spacing w:val="-7"/>
        </w:rPr>
        <w:t>which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one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is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7"/>
        </w:rPr>
        <w:t>better?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Calibri" w:hAnsi="Calibri" w:cs="Calibri"/>
          <w:noProof/>
          <w:color w:val="000000"/>
          <w:spacing w:val="-1"/>
        </w:rPr>
        <w:t>(30%)</w:t>
      </w:r>
    </w:p>
    <w:p w14:paraId="402645CB" w14:textId="57A22583" w:rsidR="00006F3C" w:rsidRPr="00C4129B" w:rsidRDefault="00006F3C" w:rsidP="00C4129B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C4129B">
        <w:rPr>
          <w:rFonts w:cstheme="minorHAnsi"/>
          <w:sz w:val="21"/>
          <w:szCs w:val="21"/>
        </w:rPr>
        <w:t>Solution:</w:t>
      </w:r>
    </w:p>
    <w:p w14:paraId="4888967D" w14:textId="45A32688" w:rsidR="00F540BC" w:rsidRPr="00F540BC" w:rsidRDefault="00F540BC" w:rsidP="008015C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F540BC">
        <w:rPr>
          <w:rFonts w:cstheme="minorHAnsi"/>
          <w:sz w:val="21"/>
          <w:szCs w:val="21"/>
        </w:rPr>
        <w:t>The softmax loss is better for multi</w:t>
      </w:r>
      <w:r w:rsidR="00997005">
        <w:rPr>
          <w:rFonts w:cstheme="minorHAnsi"/>
          <w:sz w:val="21"/>
          <w:szCs w:val="21"/>
        </w:rPr>
        <w:t xml:space="preserve">class </w:t>
      </w:r>
      <w:r w:rsidRPr="00F540BC">
        <w:rPr>
          <w:rFonts w:cstheme="minorHAnsi"/>
          <w:sz w:val="21"/>
          <w:szCs w:val="21"/>
        </w:rPr>
        <w:t xml:space="preserve">classification. </w:t>
      </w:r>
    </w:p>
    <w:p w14:paraId="3B0203F7" w14:textId="12C42C52" w:rsidR="00F540BC" w:rsidRDefault="00F540BC" w:rsidP="008015C3">
      <w:pPr>
        <w:pStyle w:val="a0"/>
        <w:spacing w:line="360" w:lineRule="auto"/>
        <w:ind w:left="2154" w:right="2154"/>
        <w:rPr>
          <w:rFonts w:cstheme="minorHAnsi"/>
          <w:sz w:val="21"/>
          <w:szCs w:val="21"/>
        </w:rPr>
      </w:pPr>
      <w:r w:rsidRPr="00F540BC">
        <w:rPr>
          <w:rFonts w:cstheme="minorHAnsi"/>
          <w:sz w:val="21"/>
          <w:szCs w:val="21"/>
        </w:rPr>
        <w:t>For example, now there is a multi</w:t>
      </w:r>
      <w:r w:rsidR="00F15DDA">
        <w:rPr>
          <w:rFonts w:cstheme="minorHAnsi"/>
          <w:sz w:val="21"/>
          <w:szCs w:val="21"/>
        </w:rPr>
        <w:t xml:space="preserve">class </w:t>
      </w:r>
      <w:r w:rsidRPr="00F540BC">
        <w:rPr>
          <w:rFonts w:cstheme="minorHAnsi"/>
          <w:sz w:val="21"/>
          <w:szCs w:val="21"/>
        </w:rPr>
        <w:t>classification task with</w:t>
      </w:r>
      <w:r w:rsidR="007C64C7">
        <w:rPr>
          <w:rFonts w:cstheme="minorHAnsi"/>
          <w:sz w:val="21"/>
          <w:szCs w:val="21"/>
        </w:rPr>
        <w:t xml:space="preserve"> three</w:t>
      </w:r>
      <w:r w:rsidRPr="00F540BC">
        <w:rPr>
          <w:rFonts w:cstheme="minorHAnsi"/>
          <w:sz w:val="21"/>
          <w:szCs w:val="21"/>
        </w:rPr>
        <w:t xml:space="preserve"> classes. And we sample </w:t>
      </w:r>
      <w:r w:rsidR="007C64C7" w:rsidRPr="00E41E1F">
        <w:rPr>
          <w:rFonts w:cstheme="minorHAnsi" w:hint="eastAsia"/>
          <w:sz w:val="21"/>
          <w:szCs w:val="21"/>
        </w:rPr>
        <w:t>three</w:t>
      </w:r>
      <w:r w:rsidRPr="00F540BC">
        <w:rPr>
          <w:rFonts w:cstheme="minorHAnsi"/>
          <w:sz w:val="21"/>
          <w:szCs w:val="21"/>
        </w:rPr>
        <w:t xml:space="preserve"> training examples, their scores are shown below</w:t>
      </w:r>
      <w:r w:rsidR="00B51FEE">
        <w:rPr>
          <w:rFonts w:cstheme="minorHAnsi"/>
          <w:sz w:val="21"/>
          <w:szCs w:val="21"/>
        </w:rPr>
        <w:t xml:space="preserve"> (</w:t>
      </w:r>
      <w:r w:rsidR="005E3C1F">
        <w:rPr>
          <w:rFonts w:cstheme="minorHAnsi"/>
          <w:sz w:val="21"/>
          <w:szCs w:val="21"/>
        </w:rPr>
        <w:t>t</w:t>
      </w:r>
      <w:r w:rsidR="005E3C1F" w:rsidRPr="005E3C1F">
        <w:rPr>
          <w:rFonts w:cstheme="minorHAnsi"/>
          <w:sz w:val="21"/>
          <w:szCs w:val="21"/>
        </w:rPr>
        <w:t xml:space="preserve">he bold type </w:t>
      </w:r>
      <w:r w:rsidR="00FE0456" w:rsidRPr="00177852">
        <w:rPr>
          <w:rFonts w:cstheme="minorHAnsi" w:hint="eastAsia"/>
          <w:sz w:val="21"/>
          <w:szCs w:val="21"/>
        </w:rPr>
        <w:t>class</w:t>
      </w:r>
      <w:r w:rsidR="00FE0456">
        <w:rPr>
          <w:rFonts w:cstheme="minorHAnsi"/>
          <w:sz w:val="21"/>
          <w:szCs w:val="21"/>
        </w:rPr>
        <w:t xml:space="preserve"> </w:t>
      </w:r>
      <w:r w:rsidR="005E3C1F" w:rsidRPr="005E3C1F">
        <w:rPr>
          <w:rFonts w:cstheme="minorHAnsi"/>
          <w:sz w:val="21"/>
          <w:szCs w:val="21"/>
        </w:rPr>
        <w:t>is label</w:t>
      </w:r>
      <w:r w:rsidR="00B51FEE">
        <w:rPr>
          <w:rFonts w:cstheme="minorHAnsi"/>
          <w:sz w:val="21"/>
          <w:szCs w:val="21"/>
        </w:rPr>
        <w:t>)</w:t>
      </w:r>
      <w:r w:rsidRPr="00F540BC">
        <w:rPr>
          <w:rFonts w:cstheme="minorHAnsi"/>
          <w:sz w:val="21"/>
          <w:szCs w:val="21"/>
        </w:rPr>
        <w:t>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946"/>
        <w:gridCol w:w="1883"/>
        <w:gridCol w:w="1883"/>
      </w:tblGrid>
      <w:tr w:rsidR="0088714D" w14:paraId="28A47B0F" w14:textId="58F4B48A" w:rsidTr="00A80A1A">
        <w:trPr>
          <w:trHeight w:val="620"/>
          <w:jc w:val="center"/>
        </w:trPr>
        <w:tc>
          <w:tcPr>
            <w:tcW w:w="1832" w:type="dxa"/>
          </w:tcPr>
          <w:p w14:paraId="11BD45E7" w14:textId="77777777" w:rsidR="0088714D" w:rsidRDefault="0088714D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46" w:type="dxa"/>
          </w:tcPr>
          <w:p w14:paraId="252F702F" w14:textId="5EBCCD48" w:rsidR="0088714D" w:rsidRDefault="001B528C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Class</w:t>
            </w:r>
            <w:r w:rsidR="008F6020">
              <w:rPr>
                <w:rFonts w:cstheme="minorHAnsi"/>
                <w:sz w:val="21"/>
                <w:szCs w:val="21"/>
              </w:rPr>
              <w:t xml:space="preserve"> 1</w:t>
            </w:r>
          </w:p>
        </w:tc>
        <w:tc>
          <w:tcPr>
            <w:tcW w:w="1883" w:type="dxa"/>
          </w:tcPr>
          <w:p w14:paraId="27EF7692" w14:textId="0980E56B" w:rsidR="0088714D" w:rsidRDefault="001B528C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Class </w:t>
            </w:r>
            <w:r w:rsidR="008F6020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1883" w:type="dxa"/>
          </w:tcPr>
          <w:p w14:paraId="3EBF08BF" w14:textId="4AE402BE" w:rsidR="0088714D" w:rsidRDefault="001B528C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Class </w:t>
            </w:r>
            <w:r w:rsidR="008F6020">
              <w:rPr>
                <w:rFonts w:cstheme="minorHAnsi"/>
                <w:sz w:val="21"/>
                <w:szCs w:val="21"/>
              </w:rPr>
              <w:t>3</w:t>
            </w:r>
          </w:p>
        </w:tc>
      </w:tr>
      <w:tr w:rsidR="0088714D" w14:paraId="4142F964" w14:textId="41BF4F78" w:rsidTr="00A80A1A">
        <w:trPr>
          <w:trHeight w:val="620"/>
          <w:jc w:val="center"/>
        </w:trPr>
        <w:tc>
          <w:tcPr>
            <w:tcW w:w="1832" w:type="dxa"/>
          </w:tcPr>
          <w:p w14:paraId="4BBD90D1" w14:textId="18123DBF" w:rsidR="0088714D" w:rsidRDefault="001B528C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Example </w:t>
            </w:r>
            <w:r w:rsidR="0088714D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1946" w:type="dxa"/>
          </w:tcPr>
          <w:p w14:paraId="42697EC3" w14:textId="4BF47116" w:rsidR="0088714D" w:rsidRPr="005F146B" w:rsidRDefault="00A80A1A" w:rsidP="0046329A">
            <w:pPr>
              <w:pStyle w:val="a0"/>
              <w:spacing w:line="360" w:lineRule="auto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F146B">
              <w:rPr>
                <w:rFonts w:cs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883" w:type="dxa"/>
          </w:tcPr>
          <w:p w14:paraId="6430DAB3" w14:textId="40D050CF" w:rsidR="0088714D" w:rsidRDefault="00A80A1A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-2</w:t>
            </w:r>
          </w:p>
        </w:tc>
        <w:tc>
          <w:tcPr>
            <w:tcW w:w="1883" w:type="dxa"/>
          </w:tcPr>
          <w:p w14:paraId="63587E64" w14:textId="12B8DC76" w:rsidR="0088714D" w:rsidRDefault="00A80A1A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3</w:t>
            </w:r>
          </w:p>
        </w:tc>
      </w:tr>
      <w:tr w:rsidR="0088714D" w14:paraId="14C16491" w14:textId="54F5AD53" w:rsidTr="00A80A1A">
        <w:trPr>
          <w:trHeight w:val="620"/>
          <w:jc w:val="center"/>
        </w:trPr>
        <w:tc>
          <w:tcPr>
            <w:tcW w:w="1832" w:type="dxa"/>
          </w:tcPr>
          <w:p w14:paraId="41664E8A" w14:textId="5EF1D584" w:rsidR="0088714D" w:rsidRDefault="001B528C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Example </w:t>
            </w:r>
            <w:r w:rsidR="0088714D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1946" w:type="dxa"/>
          </w:tcPr>
          <w:p w14:paraId="0CDFDC7A" w14:textId="07822BA7" w:rsidR="0088714D" w:rsidRPr="005F146B" w:rsidRDefault="00D738DF" w:rsidP="0046329A">
            <w:pPr>
              <w:pStyle w:val="a0"/>
              <w:spacing w:line="360" w:lineRule="auto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F146B">
              <w:rPr>
                <w:rFonts w:cs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883" w:type="dxa"/>
          </w:tcPr>
          <w:p w14:paraId="0319EDB8" w14:textId="67AADE44" w:rsidR="0088714D" w:rsidRDefault="00D738DF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9</w:t>
            </w:r>
          </w:p>
        </w:tc>
        <w:tc>
          <w:tcPr>
            <w:tcW w:w="1883" w:type="dxa"/>
          </w:tcPr>
          <w:p w14:paraId="700731AD" w14:textId="211DB591" w:rsidR="0088714D" w:rsidRDefault="00D738DF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9</w:t>
            </w:r>
          </w:p>
        </w:tc>
      </w:tr>
      <w:tr w:rsidR="0088714D" w14:paraId="3138FEE8" w14:textId="5F09A299" w:rsidTr="00A80A1A">
        <w:trPr>
          <w:trHeight w:val="611"/>
          <w:jc w:val="center"/>
        </w:trPr>
        <w:tc>
          <w:tcPr>
            <w:tcW w:w="1832" w:type="dxa"/>
          </w:tcPr>
          <w:p w14:paraId="5A3BD569" w14:textId="209C982B" w:rsidR="0088714D" w:rsidRDefault="001B528C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Example </w:t>
            </w:r>
            <w:r w:rsidR="0088714D">
              <w:rPr>
                <w:rFonts w:cstheme="minorHAnsi"/>
                <w:sz w:val="21"/>
                <w:szCs w:val="21"/>
              </w:rPr>
              <w:t>3</w:t>
            </w:r>
          </w:p>
        </w:tc>
        <w:tc>
          <w:tcPr>
            <w:tcW w:w="1946" w:type="dxa"/>
          </w:tcPr>
          <w:p w14:paraId="4476F99B" w14:textId="24AEF99E" w:rsidR="0088714D" w:rsidRPr="005F146B" w:rsidRDefault="00D738DF" w:rsidP="0046329A">
            <w:pPr>
              <w:pStyle w:val="a0"/>
              <w:spacing w:line="360" w:lineRule="auto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F146B">
              <w:rPr>
                <w:rFonts w:cs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883" w:type="dxa"/>
          </w:tcPr>
          <w:p w14:paraId="23528EB2" w14:textId="3691BAE7" w:rsidR="0088714D" w:rsidRDefault="00D738DF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-100</w:t>
            </w:r>
          </w:p>
        </w:tc>
        <w:tc>
          <w:tcPr>
            <w:tcW w:w="1883" w:type="dxa"/>
          </w:tcPr>
          <w:p w14:paraId="0FAF9F07" w14:textId="644F384B" w:rsidR="0088714D" w:rsidRDefault="00D738DF" w:rsidP="0046329A">
            <w:pPr>
              <w:pStyle w:val="a0"/>
              <w:spacing w:line="360" w:lineRule="auto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-100</w:t>
            </w:r>
          </w:p>
        </w:tc>
      </w:tr>
    </w:tbl>
    <w:p w14:paraId="575EEA4E" w14:textId="5C78C73B" w:rsidR="00F540BC" w:rsidRPr="00F540BC" w:rsidRDefault="002D59F7" w:rsidP="00630F14">
      <w:pPr>
        <w:pStyle w:val="a0"/>
        <w:spacing w:line="360" w:lineRule="auto"/>
        <w:ind w:left="2154" w:right="2154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Now</w:t>
      </w:r>
      <w:r w:rsidR="00ED04C9">
        <w:rPr>
          <w:rFonts w:cstheme="minorHAnsi"/>
          <w:sz w:val="21"/>
          <w:szCs w:val="21"/>
        </w:rPr>
        <w:t>,</w:t>
      </w:r>
      <w:r w:rsidR="00F21ACB">
        <w:rPr>
          <w:rFonts w:cstheme="minorHAnsi"/>
          <w:sz w:val="21"/>
          <w:szCs w:val="21"/>
        </w:rPr>
        <w:t xml:space="preserve"> </w:t>
      </w:r>
      <w:r w:rsidR="00403D51" w:rsidRPr="00403D51">
        <w:rPr>
          <w:rFonts w:cstheme="minorHAnsi"/>
          <w:sz w:val="21"/>
          <w:szCs w:val="21"/>
        </w:rPr>
        <w:t>we calculate SVM loss and Softmax loss for these three examples respectively</w:t>
      </w:r>
      <w:r w:rsidR="00630F14">
        <w:rPr>
          <w:rFonts w:cstheme="minorHAnsi"/>
          <w:sz w:val="21"/>
          <w:szCs w:val="21"/>
        </w:rPr>
        <w:t>.</w:t>
      </w:r>
    </w:p>
    <w:p w14:paraId="6F4F886D" w14:textId="77777777" w:rsidR="00F540BC" w:rsidRPr="00F540BC" w:rsidRDefault="00F540BC" w:rsidP="008015C3">
      <w:pPr>
        <w:pStyle w:val="a0"/>
        <w:spacing w:line="360" w:lineRule="auto"/>
        <w:ind w:left="2154"/>
        <w:rPr>
          <w:rFonts w:cstheme="minorHAnsi"/>
          <w:sz w:val="21"/>
          <w:szCs w:val="21"/>
        </w:rPr>
      </w:pPr>
      <w:r w:rsidRPr="00F540BC">
        <w:rPr>
          <w:rFonts w:cstheme="minorHAnsi"/>
          <w:sz w:val="21"/>
          <w:szCs w:val="21"/>
        </w:rPr>
        <w:t>The formula of softmax loss is:</w:t>
      </w:r>
    </w:p>
    <w:p w14:paraId="5931B27C" w14:textId="77777777" w:rsidR="00F540BC" w:rsidRPr="00F540BC" w:rsidRDefault="005279B6" w:rsidP="00630BC4">
      <w:pPr>
        <w:pStyle w:val="Compact"/>
        <w:spacing w:line="360" w:lineRule="auto"/>
        <w:rPr>
          <w:rFonts w:cstheme="minorHAnsi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 w:cstheme="minorHAnsi"/>
              <w:sz w:val="21"/>
              <w:szCs w:val="21"/>
            </w:rPr>
            <m:t>=-</m:t>
          </m:r>
          <m:r>
            <m:rPr>
              <m:sty m:val="p"/>
            </m:rPr>
            <w:rPr>
              <w:rFonts w:ascii="Cambria Math" w:hAnsi="Cambria Math" w:cstheme="minorHAnsi"/>
              <w:sz w:val="21"/>
              <w:szCs w:val="21"/>
            </w:rPr>
            <m:t>log</m:t>
          </m:r>
          <m:d>
            <m:d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d>
        </m:oMath>
      </m:oMathPara>
    </w:p>
    <w:p w14:paraId="629926AC" w14:textId="1B3EBC6E" w:rsidR="00F540BC" w:rsidRDefault="00F540BC" w:rsidP="008015C3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 w:rsidRPr="00F540BC">
        <w:rPr>
          <w:rFonts w:cstheme="minorHAnsi"/>
          <w:sz w:val="21"/>
          <w:szCs w:val="21"/>
        </w:rPr>
        <w:t>The formula of SVM loss is:</w:t>
      </w:r>
    </w:p>
    <w:p w14:paraId="50CF80AE" w14:textId="4388804E" w:rsidR="00D71E82" w:rsidRDefault="00D71E82" w:rsidP="00D71E82">
      <w:pPr>
        <w:pStyle w:val="a0"/>
      </w:pPr>
    </w:p>
    <w:p w14:paraId="66AF1C28" w14:textId="66D812FB" w:rsidR="00D71E82" w:rsidRDefault="00D71E82" w:rsidP="00D71E82">
      <w:pPr>
        <w:pStyle w:val="a0"/>
      </w:pPr>
    </w:p>
    <w:p w14:paraId="0A5D08F8" w14:textId="77777777" w:rsidR="00D71E82" w:rsidRPr="00D71E82" w:rsidRDefault="00D71E82" w:rsidP="00D71E82">
      <w:pPr>
        <w:pStyle w:val="a0"/>
      </w:pPr>
    </w:p>
    <w:p w14:paraId="4FF60713" w14:textId="2E2DC725" w:rsidR="00852CBE" w:rsidRPr="00D71E82" w:rsidRDefault="005279B6" w:rsidP="00630BC4">
      <w:pPr>
        <w:pStyle w:val="Compact"/>
        <w:spacing w:line="360" w:lineRule="auto"/>
        <w:rPr>
          <w:rFonts w:eastAsiaTheme="minorEastAsia" w:cstheme="minorHAnsi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 w:cstheme="minorHAnsi"/>
              <w:sz w:val="21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theme="minorHAnsi"/>
                  <w:sz w:val="21"/>
                  <w:szCs w:val="21"/>
                </w:rPr>
                <m:t>j≠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1"/>
                  <w:szCs w:val="21"/>
                </w:rPr>
                <m:t>max</m:t>
              </m:r>
            </m:e>
          </m:nary>
          <m:d>
            <m:dPr>
              <m:ctrlPr>
                <w:rPr>
                  <w:rFonts w:ascii="Cambria Math" w:hAnsi="Cambria Math" w:cstheme="minorHAnsi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theme="minorHAnsi"/>
                  <w:sz w:val="21"/>
                  <w:szCs w:val="21"/>
                </w:rPr>
                <m:t>0,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</w:rPr>
                <m:t>+1</m:t>
              </m:r>
            </m:e>
          </m:d>
        </m:oMath>
      </m:oMathPara>
    </w:p>
    <w:p w14:paraId="7E27ED5F" w14:textId="77777777" w:rsidR="00832EB0" w:rsidRDefault="00832EB0" w:rsidP="009D10F7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</w:p>
    <w:p w14:paraId="2A73F1C0" w14:textId="46B08D42" w:rsidR="005961AC" w:rsidRDefault="005961AC" w:rsidP="009D10F7">
      <w:pPr>
        <w:pStyle w:val="FirstParagraph"/>
        <w:spacing w:line="360" w:lineRule="auto"/>
        <w:ind w:left="2154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The results are shown below: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1259"/>
        <w:gridCol w:w="1259"/>
        <w:gridCol w:w="1259"/>
        <w:gridCol w:w="1259"/>
        <w:gridCol w:w="1259"/>
      </w:tblGrid>
      <w:tr w:rsidR="00D11A4D" w14:paraId="4A866378" w14:textId="77777777" w:rsidTr="009D10F7">
        <w:trPr>
          <w:trHeight w:val="517"/>
          <w:jc w:val="center"/>
        </w:trPr>
        <w:tc>
          <w:tcPr>
            <w:tcW w:w="1259" w:type="dxa"/>
          </w:tcPr>
          <w:p w14:paraId="6EA306B7" w14:textId="77777777" w:rsidR="00D11A4D" w:rsidRDefault="00D11A4D" w:rsidP="00D11A4D">
            <w:pPr>
              <w:pStyle w:val="a0"/>
              <w:jc w:val="center"/>
            </w:pPr>
          </w:p>
        </w:tc>
        <w:tc>
          <w:tcPr>
            <w:tcW w:w="1259" w:type="dxa"/>
          </w:tcPr>
          <w:p w14:paraId="7F458E77" w14:textId="095F9075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Class 1</w:t>
            </w:r>
          </w:p>
        </w:tc>
        <w:tc>
          <w:tcPr>
            <w:tcW w:w="1259" w:type="dxa"/>
          </w:tcPr>
          <w:p w14:paraId="2A777254" w14:textId="32357BDF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Class 2</w:t>
            </w:r>
          </w:p>
        </w:tc>
        <w:tc>
          <w:tcPr>
            <w:tcW w:w="1259" w:type="dxa"/>
          </w:tcPr>
          <w:p w14:paraId="4369C72C" w14:textId="48DDE9A9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Class 3</w:t>
            </w:r>
          </w:p>
        </w:tc>
        <w:tc>
          <w:tcPr>
            <w:tcW w:w="1259" w:type="dxa"/>
          </w:tcPr>
          <w:p w14:paraId="4C0AC7D6" w14:textId="43C957DE" w:rsidR="00D11A4D" w:rsidRPr="00172023" w:rsidRDefault="00EE368B" w:rsidP="00D11A4D">
            <w:pPr>
              <w:pStyle w:val="a0"/>
              <w:jc w:val="center"/>
              <w:rPr>
                <w:rFonts w:cstheme="minorHAnsi"/>
                <w:sz w:val="21"/>
                <w:szCs w:val="21"/>
              </w:rPr>
            </w:pPr>
            <w:r w:rsidRPr="00172023">
              <w:rPr>
                <w:rFonts w:cstheme="minorHAnsi"/>
                <w:sz w:val="21"/>
                <w:szCs w:val="21"/>
              </w:rPr>
              <w:t>SV</w:t>
            </w:r>
            <w:r w:rsidR="00172023">
              <w:rPr>
                <w:rFonts w:cstheme="minorHAnsi"/>
                <w:sz w:val="21"/>
                <w:szCs w:val="21"/>
              </w:rPr>
              <w:t>M</w:t>
            </w:r>
          </w:p>
        </w:tc>
        <w:tc>
          <w:tcPr>
            <w:tcW w:w="1259" w:type="dxa"/>
          </w:tcPr>
          <w:p w14:paraId="54A14950" w14:textId="0DDACBAC" w:rsidR="00D11A4D" w:rsidRPr="005247F6" w:rsidRDefault="00172023" w:rsidP="00D11A4D">
            <w:pPr>
              <w:pStyle w:val="a0"/>
              <w:jc w:val="center"/>
              <w:rPr>
                <w:rFonts w:cstheme="minorHAnsi"/>
                <w:sz w:val="21"/>
                <w:szCs w:val="21"/>
              </w:rPr>
            </w:pPr>
            <w:r w:rsidRPr="005247F6">
              <w:rPr>
                <w:rFonts w:cstheme="minorHAnsi"/>
                <w:sz w:val="21"/>
                <w:szCs w:val="21"/>
              </w:rPr>
              <w:t>Softmax</w:t>
            </w:r>
          </w:p>
        </w:tc>
      </w:tr>
      <w:tr w:rsidR="00D11A4D" w14:paraId="7D013996" w14:textId="77777777" w:rsidTr="009D10F7">
        <w:trPr>
          <w:trHeight w:val="508"/>
          <w:jc w:val="center"/>
        </w:trPr>
        <w:tc>
          <w:tcPr>
            <w:tcW w:w="1259" w:type="dxa"/>
          </w:tcPr>
          <w:p w14:paraId="20A2D188" w14:textId="31E79C2A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Example 1</w:t>
            </w:r>
          </w:p>
        </w:tc>
        <w:tc>
          <w:tcPr>
            <w:tcW w:w="1259" w:type="dxa"/>
          </w:tcPr>
          <w:p w14:paraId="214D0734" w14:textId="1D5EB41A" w:rsidR="00D11A4D" w:rsidRDefault="00D11A4D" w:rsidP="00D11A4D">
            <w:pPr>
              <w:pStyle w:val="a0"/>
              <w:jc w:val="center"/>
            </w:pPr>
            <w:r w:rsidRPr="005F146B">
              <w:rPr>
                <w:rFonts w:cs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259" w:type="dxa"/>
          </w:tcPr>
          <w:p w14:paraId="231A2398" w14:textId="55300FCD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-2</w:t>
            </w:r>
          </w:p>
        </w:tc>
        <w:tc>
          <w:tcPr>
            <w:tcW w:w="1259" w:type="dxa"/>
          </w:tcPr>
          <w:p w14:paraId="3CD43F8F" w14:textId="2FDB1AD1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3</w:t>
            </w:r>
          </w:p>
        </w:tc>
        <w:tc>
          <w:tcPr>
            <w:tcW w:w="1259" w:type="dxa"/>
          </w:tcPr>
          <w:p w14:paraId="35971369" w14:textId="017503D8" w:rsidR="00D11A4D" w:rsidRPr="005F6C5E" w:rsidRDefault="00F25EE0" w:rsidP="00D11A4D">
            <w:pPr>
              <w:pStyle w:val="a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259" w:type="dxa"/>
          </w:tcPr>
          <w:p w14:paraId="7FD08167" w14:textId="63271383" w:rsidR="00D11A4D" w:rsidRPr="005F6C5E" w:rsidRDefault="0057120D" w:rsidP="00D11A4D">
            <w:pPr>
              <w:pStyle w:val="a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0.4</w:t>
            </w:r>
            <w:r w:rsidR="00855551">
              <w:rPr>
                <w:rFonts w:cstheme="minorHAnsi"/>
                <w:sz w:val="21"/>
                <w:szCs w:val="21"/>
              </w:rPr>
              <w:t>E-3</w:t>
            </w:r>
          </w:p>
        </w:tc>
      </w:tr>
      <w:tr w:rsidR="00D11A4D" w14:paraId="121DF80B" w14:textId="77777777" w:rsidTr="009D10F7">
        <w:trPr>
          <w:trHeight w:val="517"/>
          <w:jc w:val="center"/>
        </w:trPr>
        <w:tc>
          <w:tcPr>
            <w:tcW w:w="1259" w:type="dxa"/>
          </w:tcPr>
          <w:p w14:paraId="330B225C" w14:textId="03A09A9F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Example 2</w:t>
            </w:r>
          </w:p>
        </w:tc>
        <w:tc>
          <w:tcPr>
            <w:tcW w:w="1259" w:type="dxa"/>
          </w:tcPr>
          <w:p w14:paraId="4D31E86E" w14:textId="43587F4F" w:rsidR="00D11A4D" w:rsidRDefault="00D11A4D" w:rsidP="00D11A4D">
            <w:pPr>
              <w:pStyle w:val="a0"/>
              <w:jc w:val="center"/>
            </w:pPr>
            <w:r w:rsidRPr="005F146B">
              <w:rPr>
                <w:rFonts w:cs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259" w:type="dxa"/>
          </w:tcPr>
          <w:p w14:paraId="0EAEA8F8" w14:textId="3518C05C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9</w:t>
            </w:r>
          </w:p>
        </w:tc>
        <w:tc>
          <w:tcPr>
            <w:tcW w:w="1259" w:type="dxa"/>
          </w:tcPr>
          <w:p w14:paraId="5D94DFE0" w14:textId="119847EA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9</w:t>
            </w:r>
          </w:p>
        </w:tc>
        <w:tc>
          <w:tcPr>
            <w:tcW w:w="1259" w:type="dxa"/>
          </w:tcPr>
          <w:p w14:paraId="335D6D8A" w14:textId="31F06F4D" w:rsidR="00D11A4D" w:rsidRPr="005F6C5E" w:rsidRDefault="005F6C5E" w:rsidP="00D11A4D">
            <w:pPr>
              <w:pStyle w:val="a0"/>
              <w:jc w:val="center"/>
              <w:rPr>
                <w:rFonts w:cstheme="minorHAnsi"/>
                <w:sz w:val="21"/>
                <w:szCs w:val="21"/>
              </w:rPr>
            </w:pPr>
            <w:r w:rsidRPr="005F6C5E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259" w:type="dxa"/>
          </w:tcPr>
          <w:p w14:paraId="224026D2" w14:textId="799D9886" w:rsidR="00D11A4D" w:rsidRPr="005F6C5E" w:rsidRDefault="00124573" w:rsidP="00D11A4D">
            <w:pPr>
              <w:pStyle w:val="a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0.24</w:t>
            </w:r>
          </w:p>
        </w:tc>
      </w:tr>
      <w:tr w:rsidR="00D11A4D" w14:paraId="215CED75" w14:textId="77777777" w:rsidTr="009D10F7">
        <w:trPr>
          <w:trHeight w:val="508"/>
          <w:jc w:val="center"/>
        </w:trPr>
        <w:tc>
          <w:tcPr>
            <w:tcW w:w="1259" w:type="dxa"/>
          </w:tcPr>
          <w:p w14:paraId="22C188DA" w14:textId="1A0BA238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Example 3</w:t>
            </w:r>
          </w:p>
        </w:tc>
        <w:tc>
          <w:tcPr>
            <w:tcW w:w="1259" w:type="dxa"/>
          </w:tcPr>
          <w:p w14:paraId="75ABD847" w14:textId="4B5AF963" w:rsidR="00D11A4D" w:rsidRDefault="00D11A4D" w:rsidP="00D11A4D">
            <w:pPr>
              <w:pStyle w:val="a0"/>
              <w:jc w:val="center"/>
            </w:pPr>
            <w:r w:rsidRPr="005F146B">
              <w:rPr>
                <w:rFonts w:cs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259" w:type="dxa"/>
          </w:tcPr>
          <w:p w14:paraId="5C9507C3" w14:textId="7C1E29E5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-100</w:t>
            </w:r>
          </w:p>
        </w:tc>
        <w:tc>
          <w:tcPr>
            <w:tcW w:w="1259" w:type="dxa"/>
          </w:tcPr>
          <w:p w14:paraId="5C57BA4D" w14:textId="2C3A3BB7" w:rsidR="00D11A4D" w:rsidRDefault="00D11A4D" w:rsidP="00D11A4D">
            <w:pPr>
              <w:pStyle w:val="a0"/>
              <w:jc w:val="center"/>
            </w:pPr>
            <w:r>
              <w:rPr>
                <w:rFonts w:cstheme="minorHAnsi"/>
                <w:sz w:val="21"/>
                <w:szCs w:val="21"/>
              </w:rPr>
              <w:t>-100</w:t>
            </w:r>
          </w:p>
        </w:tc>
        <w:tc>
          <w:tcPr>
            <w:tcW w:w="1259" w:type="dxa"/>
          </w:tcPr>
          <w:p w14:paraId="2C92FC7B" w14:textId="6FEAA606" w:rsidR="00D11A4D" w:rsidRPr="005F6C5E" w:rsidRDefault="005F6C5E" w:rsidP="00D11A4D">
            <w:pPr>
              <w:pStyle w:val="a0"/>
              <w:jc w:val="center"/>
              <w:rPr>
                <w:rFonts w:cstheme="minorHAnsi"/>
                <w:sz w:val="21"/>
                <w:szCs w:val="21"/>
              </w:rPr>
            </w:pPr>
            <w:r w:rsidRPr="005F6C5E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259" w:type="dxa"/>
          </w:tcPr>
          <w:p w14:paraId="1DECD2BA" w14:textId="4A0CE068" w:rsidR="00D11A4D" w:rsidRPr="005F6C5E" w:rsidRDefault="00461528" w:rsidP="00D11A4D">
            <w:pPr>
              <w:pStyle w:val="a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0</w:t>
            </w:r>
          </w:p>
        </w:tc>
      </w:tr>
    </w:tbl>
    <w:p w14:paraId="17A88700" w14:textId="77777777" w:rsidR="00A32FEA" w:rsidRDefault="00A32FEA" w:rsidP="00D8195C">
      <w:pPr>
        <w:pStyle w:val="FirstParagraph"/>
        <w:spacing w:line="360" w:lineRule="auto"/>
        <w:ind w:left="2154" w:right="2154"/>
        <w:rPr>
          <w:rFonts w:cstheme="minorHAnsi"/>
          <w:sz w:val="21"/>
          <w:szCs w:val="21"/>
        </w:rPr>
      </w:pPr>
    </w:p>
    <w:p w14:paraId="30EC09F6" w14:textId="52DD879D" w:rsidR="00396389" w:rsidRDefault="00A53255" w:rsidP="00D8195C">
      <w:pPr>
        <w:pStyle w:val="FirstParagraph"/>
        <w:spacing w:line="360" w:lineRule="auto"/>
        <w:ind w:left="2154" w:right="2154"/>
        <w:rPr>
          <w:rFonts w:cstheme="minorHAnsi"/>
          <w:sz w:val="21"/>
          <w:szCs w:val="21"/>
        </w:rPr>
      </w:pPr>
      <w:r w:rsidRPr="00A53255">
        <w:rPr>
          <w:rFonts w:cstheme="minorHAnsi"/>
          <w:sz w:val="21"/>
          <w:szCs w:val="21"/>
        </w:rPr>
        <w:t xml:space="preserve">It can be seen from the results that SVM </w:t>
      </w:r>
      <w:r w:rsidR="00D20897">
        <w:rPr>
          <w:rFonts w:cstheme="minorHAnsi"/>
          <w:sz w:val="21"/>
          <w:szCs w:val="21"/>
        </w:rPr>
        <w:t>l</w:t>
      </w:r>
      <w:r w:rsidRPr="00A53255">
        <w:rPr>
          <w:rFonts w:cstheme="minorHAnsi"/>
          <w:sz w:val="21"/>
          <w:szCs w:val="21"/>
        </w:rPr>
        <w:t>oss cannot reflect the degree of model optimization</w:t>
      </w:r>
      <w:r w:rsidR="006356C3">
        <w:rPr>
          <w:rFonts w:cstheme="minorHAnsi"/>
          <w:sz w:val="21"/>
          <w:szCs w:val="21"/>
        </w:rPr>
        <w:t xml:space="preserve"> </w:t>
      </w:r>
      <w:r w:rsidR="00D862D5">
        <w:rPr>
          <w:rFonts w:cstheme="minorHAnsi"/>
          <w:sz w:val="21"/>
          <w:szCs w:val="21"/>
        </w:rPr>
        <w:t>precisely</w:t>
      </w:r>
      <w:r w:rsidR="00B82F77">
        <w:rPr>
          <w:rFonts w:cstheme="minorHAnsi"/>
          <w:sz w:val="21"/>
          <w:szCs w:val="21"/>
        </w:rPr>
        <w:t xml:space="preserve">. </w:t>
      </w:r>
      <w:r w:rsidR="006337C2" w:rsidRPr="006337C2">
        <w:rPr>
          <w:rFonts w:cstheme="minorHAnsi"/>
          <w:sz w:val="21"/>
          <w:szCs w:val="21"/>
        </w:rPr>
        <w:t>When using SVM Loss to optimize the model, we may only find the local optimal solution, because after obtaining a solution,</w:t>
      </w:r>
      <w:r w:rsidR="006337C2">
        <w:rPr>
          <w:rFonts w:cstheme="minorHAnsi"/>
          <w:sz w:val="21"/>
          <w:szCs w:val="21"/>
        </w:rPr>
        <w:t xml:space="preserve"> </w:t>
      </w:r>
      <w:r w:rsidR="006337C2" w:rsidRPr="006337C2">
        <w:rPr>
          <w:rFonts w:cstheme="minorHAnsi"/>
          <w:sz w:val="21"/>
          <w:szCs w:val="21"/>
        </w:rPr>
        <w:t>SVM Loss will become 0.</w:t>
      </w:r>
    </w:p>
    <w:p w14:paraId="6CF2C1A9" w14:textId="373177A1" w:rsidR="00396389" w:rsidRDefault="00396389" w:rsidP="00D8195C">
      <w:pPr>
        <w:pStyle w:val="FirstParagraph"/>
        <w:spacing w:line="360" w:lineRule="auto"/>
        <w:ind w:left="2154" w:right="2154"/>
        <w:rPr>
          <w:rFonts w:cstheme="minorHAnsi"/>
          <w:sz w:val="21"/>
          <w:szCs w:val="21"/>
        </w:rPr>
      </w:pPr>
      <w:r w:rsidRPr="00024FAD">
        <w:rPr>
          <w:rFonts w:cstheme="minorHAnsi"/>
          <w:sz w:val="21"/>
          <w:szCs w:val="21"/>
        </w:rPr>
        <w:t xml:space="preserve">However, </w:t>
      </w:r>
      <w:r w:rsidR="00B73D73">
        <w:rPr>
          <w:rFonts w:cstheme="minorHAnsi"/>
          <w:sz w:val="21"/>
          <w:szCs w:val="21"/>
        </w:rPr>
        <w:t xml:space="preserve">Softmax loss </w:t>
      </w:r>
      <w:r w:rsidR="00B4227F" w:rsidRPr="00B4227F">
        <w:rPr>
          <w:rFonts w:cstheme="minorHAnsi"/>
          <w:sz w:val="21"/>
          <w:szCs w:val="21"/>
        </w:rPr>
        <w:t>doesn't have that problem</w:t>
      </w:r>
      <w:r w:rsidR="00CA4A8A">
        <w:rPr>
          <w:rFonts w:cstheme="minorHAnsi"/>
          <w:sz w:val="21"/>
          <w:szCs w:val="21"/>
        </w:rPr>
        <w:t>, i</w:t>
      </w:r>
      <w:r w:rsidR="00CA4A8A" w:rsidRPr="00CA4A8A">
        <w:rPr>
          <w:rFonts w:cstheme="minorHAnsi"/>
          <w:sz w:val="21"/>
          <w:szCs w:val="21"/>
        </w:rPr>
        <w:t>t</w:t>
      </w:r>
      <w:r w:rsidR="00CA4A8A">
        <w:rPr>
          <w:rFonts w:cstheme="minorHAnsi"/>
          <w:sz w:val="21"/>
          <w:szCs w:val="21"/>
        </w:rPr>
        <w:t xml:space="preserve"> is</w:t>
      </w:r>
      <w:r w:rsidR="00CA4A8A" w:rsidRPr="00CA4A8A">
        <w:rPr>
          <w:rFonts w:cstheme="minorHAnsi"/>
          <w:sz w:val="21"/>
          <w:szCs w:val="21"/>
        </w:rPr>
        <w:t xml:space="preserve"> a good reflection of the current model</w:t>
      </w:r>
      <w:r w:rsidR="00AC38B7">
        <w:rPr>
          <w:rFonts w:cstheme="minorHAnsi"/>
          <w:sz w:val="21"/>
          <w:szCs w:val="21"/>
        </w:rPr>
        <w:t>.</w:t>
      </w:r>
      <w:r w:rsidR="00CA4A8A" w:rsidRPr="00CA4A8A">
        <w:rPr>
          <w:rFonts w:cstheme="minorHAnsi"/>
          <w:sz w:val="21"/>
          <w:szCs w:val="21"/>
        </w:rPr>
        <w:t xml:space="preserve"> </w:t>
      </w:r>
      <w:r w:rsidR="00AC38B7">
        <w:rPr>
          <w:rFonts w:cstheme="minorHAnsi"/>
          <w:sz w:val="21"/>
          <w:szCs w:val="21"/>
        </w:rPr>
        <w:t>Moreover,</w:t>
      </w:r>
      <w:r w:rsidR="00CA4A8A" w:rsidRPr="00CA4A8A">
        <w:rPr>
          <w:rFonts w:cstheme="minorHAnsi"/>
          <w:sz w:val="21"/>
          <w:szCs w:val="21"/>
        </w:rPr>
        <w:t xml:space="preserve"> even if we find a solution, we can continue to optimize until we find the optimal solution</w:t>
      </w:r>
      <w:r w:rsidR="00CA4A8A" w:rsidRPr="00D8195C">
        <w:rPr>
          <w:rFonts w:cstheme="minorHAnsi" w:hint="eastAsia"/>
          <w:sz w:val="21"/>
          <w:szCs w:val="21"/>
        </w:rPr>
        <w:t>.</w:t>
      </w:r>
    </w:p>
    <w:p w14:paraId="7FC73014" w14:textId="54AE2AD8" w:rsidR="00997005" w:rsidRPr="00184202" w:rsidRDefault="00997005" w:rsidP="00184202">
      <w:pPr>
        <w:pStyle w:val="FirstParagraph"/>
        <w:spacing w:line="360" w:lineRule="auto"/>
        <w:ind w:left="2154" w:right="2154"/>
        <w:rPr>
          <w:rFonts w:cstheme="minorHAnsi"/>
          <w:sz w:val="21"/>
          <w:szCs w:val="21"/>
        </w:rPr>
      </w:pPr>
      <w:r w:rsidRPr="00184202">
        <w:rPr>
          <w:rFonts w:cstheme="minorHAnsi"/>
          <w:sz w:val="21"/>
          <w:szCs w:val="21"/>
        </w:rPr>
        <w:t xml:space="preserve">Therefore, the Softmax loss is better than SVM loss for </w:t>
      </w:r>
      <w:r w:rsidR="00184202" w:rsidRPr="00184202">
        <w:rPr>
          <w:rFonts w:cstheme="minorHAnsi"/>
          <w:sz w:val="21"/>
          <w:szCs w:val="21"/>
        </w:rPr>
        <w:t>multiclass  classification.</w:t>
      </w:r>
    </w:p>
    <w:sectPr w:rsidR="00997005" w:rsidRPr="00184202" w:rsidSect="000D1471">
      <w:type w:val="continuous"/>
      <w:pgSz w:w="11906" w:h="16839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E2C1" w14:textId="77777777" w:rsidR="005279B6" w:rsidRDefault="005279B6">
      <w:pPr>
        <w:spacing w:after="0" w:line="240" w:lineRule="auto"/>
      </w:pPr>
      <w:r>
        <w:separator/>
      </w:r>
    </w:p>
  </w:endnote>
  <w:endnote w:type="continuationSeparator" w:id="0">
    <w:p w14:paraId="11F3AEC6" w14:textId="77777777" w:rsidR="005279B6" w:rsidRDefault="0052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C972" w14:textId="77777777" w:rsidR="005279B6" w:rsidRDefault="005279B6">
      <w:pPr>
        <w:spacing w:after="0" w:line="240" w:lineRule="auto"/>
      </w:pPr>
      <w:r>
        <w:separator/>
      </w:r>
    </w:p>
  </w:footnote>
  <w:footnote w:type="continuationSeparator" w:id="0">
    <w:p w14:paraId="20FBCB9A" w14:textId="77777777" w:rsidR="005279B6" w:rsidRDefault="0052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91C818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3060AEE"/>
    <w:multiLevelType w:val="multilevel"/>
    <w:tmpl w:val="9C4C95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3D0762"/>
    <w:multiLevelType w:val="multilevel"/>
    <w:tmpl w:val="F4CE4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006F3C"/>
    <w:rsid w:val="000138B7"/>
    <w:rsid w:val="00014E1F"/>
    <w:rsid w:val="00024FAD"/>
    <w:rsid w:val="000556AB"/>
    <w:rsid w:val="00062915"/>
    <w:rsid w:val="0006584A"/>
    <w:rsid w:val="0008118B"/>
    <w:rsid w:val="00094758"/>
    <w:rsid w:val="000B1C6F"/>
    <w:rsid w:val="000B734D"/>
    <w:rsid w:val="000D1270"/>
    <w:rsid w:val="000D5D86"/>
    <w:rsid w:val="000E147A"/>
    <w:rsid w:val="0011251D"/>
    <w:rsid w:val="00124573"/>
    <w:rsid w:val="001466D6"/>
    <w:rsid w:val="00172023"/>
    <w:rsid w:val="00176314"/>
    <w:rsid w:val="00177852"/>
    <w:rsid w:val="00184202"/>
    <w:rsid w:val="001846AE"/>
    <w:rsid w:val="0019267C"/>
    <w:rsid w:val="00192901"/>
    <w:rsid w:val="001B3BB7"/>
    <w:rsid w:val="001B528C"/>
    <w:rsid w:val="001C7BAB"/>
    <w:rsid w:val="001E6F8B"/>
    <w:rsid w:val="00204B58"/>
    <w:rsid w:val="00220C82"/>
    <w:rsid w:val="002B13DB"/>
    <w:rsid w:val="002C6A6C"/>
    <w:rsid w:val="002D0DBC"/>
    <w:rsid w:val="002D4A22"/>
    <w:rsid w:val="002D59F7"/>
    <w:rsid w:val="002E0428"/>
    <w:rsid w:val="002E1F84"/>
    <w:rsid w:val="002F3506"/>
    <w:rsid w:val="00320950"/>
    <w:rsid w:val="00325E2F"/>
    <w:rsid w:val="00341832"/>
    <w:rsid w:val="00357215"/>
    <w:rsid w:val="00364C32"/>
    <w:rsid w:val="00396389"/>
    <w:rsid w:val="003A6CF2"/>
    <w:rsid w:val="003B1343"/>
    <w:rsid w:val="003B13B9"/>
    <w:rsid w:val="003F1E4F"/>
    <w:rsid w:val="00403D51"/>
    <w:rsid w:val="00447F6A"/>
    <w:rsid w:val="00461528"/>
    <w:rsid w:val="0046329A"/>
    <w:rsid w:val="004709E5"/>
    <w:rsid w:val="0047701E"/>
    <w:rsid w:val="00477623"/>
    <w:rsid w:val="00487CE8"/>
    <w:rsid w:val="004C6C98"/>
    <w:rsid w:val="00501EEA"/>
    <w:rsid w:val="005247F6"/>
    <w:rsid w:val="005279B6"/>
    <w:rsid w:val="00547949"/>
    <w:rsid w:val="005528A2"/>
    <w:rsid w:val="0056494A"/>
    <w:rsid w:val="0057120D"/>
    <w:rsid w:val="00572E55"/>
    <w:rsid w:val="0057696B"/>
    <w:rsid w:val="005866DD"/>
    <w:rsid w:val="005961AC"/>
    <w:rsid w:val="00597552"/>
    <w:rsid w:val="005B62C8"/>
    <w:rsid w:val="005D2D67"/>
    <w:rsid w:val="005E3C1F"/>
    <w:rsid w:val="005F146B"/>
    <w:rsid w:val="005F6C5E"/>
    <w:rsid w:val="006170F3"/>
    <w:rsid w:val="0062415D"/>
    <w:rsid w:val="00630BC4"/>
    <w:rsid w:val="00630F14"/>
    <w:rsid w:val="006337C2"/>
    <w:rsid w:val="006356C3"/>
    <w:rsid w:val="006444C2"/>
    <w:rsid w:val="006543B9"/>
    <w:rsid w:val="006573B8"/>
    <w:rsid w:val="00663932"/>
    <w:rsid w:val="00676CB2"/>
    <w:rsid w:val="00682998"/>
    <w:rsid w:val="006B31FF"/>
    <w:rsid w:val="006B62F3"/>
    <w:rsid w:val="006D3016"/>
    <w:rsid w:val="006D45DE"/>
    <w:rsid w:val="006D7559"/>
    <w:rsid w:val="00717DBE"/>
    <w:rsid w:val="007213C7"/>
    <w:rsid w:val="00723361"/>
    <w:rsid w:val="00737DA8"/>
    <w:rsid w:val="00741B6A"/>
    <w:rsid w:val="007462BC"/>
    <w:rsid w:val="00751327"/>
    <w:rsid w:val="00763326"/>
    <w:rsid w:val="00787B9A"/>
    <w:rsid w:val="00790F9B"/>
    <w:rsid w:val="007B271D"/>
    <w:rsid w:val="007C35C4"/>
    <w:rsid w:val="007C64C7"/>
    <w:rsid w:val="007C765D"/>
    <w:rsid w:val="007C783B"/>
    <w:rsid w:val="007E612A"/>
    <w:rsid w:val="007F1C1F"/>
    <w:rsid w:val="008015C3"/>
    <w:rsid w:val="00802E52"/>
    <w:rsid w:val="008319F2"/>
    <w:rsid w:val="00832EB0"/>
    <w:rsid w:val="0085177C"/>
    <w:rsid w:val="00852CBE"/>
    <w:rsid w:val="00855551"/>
    <w:rsid w:val="00866959"/>
    <w:rsid w:val="0088714D"/>
    <w:rsid w:val="008A5ABB"/>
    <w:rsid w:val="008B5883"/>
    <w:rsid w:val="008C4E76"/>
    <w:rsid w:val="008E0436"/>
    <w:rsid w:val="008E2A7A"/>
    <w:rsid w:val="008F144E"/>
    <w:rsid w:val="008F6020"/>
    <w:rsid w:val="008F7444"/>
    <w:rsid w:val="008F7CEB"/>
    <w:rsid w:val="00905D7E"/>
    <w:rsid w:val="00930763"/>
    <w:rsid w:val="0095617E"/>
    <w:rsid w:val="00956E96"/>
    <w:rsid w:val="0096079B"/>
    <w:rsid w:val="00972E49"/>
    <w:rsid w:val="00991436"/>
    <w:rsid w:val="00997005"/>
    <w:rsid w:val="009B3530"/>
    <w:rsid w:val="009B5228"/>
    <w:rsid w:val="009D10F7"/>
    <w:rsid w:val="009D2ED8"/>
    <w:rsid w:val="009D6C50"/>
    <w:rsid w:val="009E7838"/>
    <w:rsid w:val="009F1B1F"/>
    <w:rsid w:val="00A156D5"/>
    <w:rsid w:val="00A31CF4"/>
    <w:rsid w:val="00A32FEA"/>
    <w:rsid w:val="00A53255"/>
    <w:rsid w:val="00A73E85"/>
    <w:rsid w:val="00A77CD0"/>
    <w:rsid w:val="00A80A1A"/>
    <w:rsid w:val="00A912A7"/>
    <w:rsid w:val="00A94080"/>
    <w:rsid w:val="00A95DF6"/>
    <w:rsid w:val="00AA5B9F"/>
    <w:rsid w:val="00AB6083"/>
    <w:rsid w:val="00AC38B7"/>
    <w:rsid w:val="00AE1A65"/>
    <w:rsid w:val="00B22852"/>
    <w:rsid w:val="00B4227F"/>
    <w:rsid w:val="00B51FEE"/>
    <w:rsid w:val="00B55D42"/>
    <w:rsid w:val="00B73D73"/>
    <w:rsid w:val="00B75870"/>
    <w:rsid w:val="00B82F77"/>
    <w:rsid w:val="00B83F20"/>
    <w:rsid w:val="00B87F18"/>
    <w:rsid w:val="00BE139E"/>
    <w:rsid w:val="00BF2DEC"/>
    <w:rsid w:val="00BF4DFF"/>
    <w:rsid w:val="00C01FA9"/>
    <w:rsid w:val="00C21162"/>
    <w:rsid w:val="00C31E6E"/>
    <w:rsid w:val="00C3288C"/>
    <w:rsid w:val="00C4129B"/>
    <w:rsid w:val="00C41CF7"/>
    <w:rsid w:val="00C43F00"/>
    <w:rsid w:val="00C478F1"/>
    <w:rsid w:val="00C816D9"/>
    <w:rsid w:val="00C87440"/>
    <w:rsid w:val="00CA4A8A"/>
    <w:rsid w:val="00CB1F31"/>
    <w:rsid w:val="00CC70C0"/>
    <w:rsid w:val="00CE412F"/>
    <w:rsid w:val="00CE6A2D"/>
    <w:rsid w:val="00D042F2"/>
    <w:rsid w:val="00D11A4D"/>
    <w:rsid w:val="00D17DC1"/>
    <w:rsid w:val="00D20897"/>
    <w:rsid w:val="00D312FC"/>
    <w:rsid w:val="00D35E8E"/>
    <w:rsid w:val="00D71258"/>
    <w:rsid w:val="00D71E82"/>
    <w:rsid w:val="00D72F56"/>
    <w:rsid w:val="00D738DF"/>
    <w:rsid w:val="00D75FE8"/>
    <w:rsid w:val="00D8195C"/>
    <w:rsid w:val="00D862D5"/>
    <w:rsid w:val="00D91662"/>
    <w:rsid w:val="00DC12DC"/>
    <w:rsid w:val="00DC1FE2"/>
    <w:rsid w:val="00DE3820"/>
    <w:rsid w:val="00E14CDD"/>
    <w:rsid w:val="00E21DAD"/>
    <w:rsid w:val="00E263D7"/>
    <w:rsid w:val="00E41E1F"/>
    <w:rsid w:val="00E6245A"/>
    <w:rsid w:val="00E7680B"/>
    <w:rsid w:val="00E84D26"/>
    <w:rsid w:val="00E85910"/>
    <w:rsid w:val="00EA3ABF"/>
    <w:rsid w:val="00EB1A1B"/>
    <w:rsid w:val="00EC76B2"/>
    <w:rsid w:val="00EC76B4"/>
    <w:rsid w:val="00ED04C9"/>
    <w:rsid w:val="00EE2CFD"/>
    <w:rsid w:val="00EE368B"/>
    <w:rsid w:val="00F00535"/>
    <w:rsid w:val="00F15DDA"/>
    <w:rsid w:val="00F21ACB"/>
    <w:rsid w:val="00F25EE0"/>
    <w:rsid w:val="00F30C7B"/>
    <w:rsid w:val="00F50033"/>
    <w:rsid w:val="00F540BC"/>
    <w:rsid w:val="00F54CC4"/>
    <w:rsid w:val="00FA4148"/>
    <w:rsid w:val="00FB6932"/>
    <w:rsid w:val="00FB7C5C"/>
    <w:rsid w:val="00F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CD10F"/>
  <w15:docId w15:val="{ED41DCC5-E0F5-47BF-B1E1-56AAF3D9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paragraph" w:styleId="1">
    <w:name w:val="heading 1"/>
    <w:basedOn w:val="a"/>
    <w:next w:val="a0"/>
    <w:link w:val="10"/>
    <w:uiPriority w:val="9"/>
    <w:qFormat/>
    <w:rsid w:val="007462BC"/>
    <w:pPr>
      <w:keepNext/>
      <w:keepLines/>
      <w:widowControl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7462BC"/>
    <w:pPr>
      <w:keepNext/>
      <w:keepLines/>
      <w:widowControl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7462BC"/>
    <w:pPr>
      <w:keepNext/>
      <w:keepLines/>
      <w:widowControl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7462BC"/>
    <w:pPr>
      <w:keepNext/>
      <w:keepLines/>
      <w:widowControl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7462BC"/>
    <w:pPr>
      <w:keepNext/>
      <w:keepLines/>
      <w:widowControl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7462BC"/>
    <w:pPr>
      <w:keepNext/>
      <w:keepLines/>
      <w:widowControl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nhideWhenUsed/>
    <w:rPr>
      <w:color w:val="0000FF" w:themeColor="hyperlink"/>
      <w:u w:val="single"/>
    </w:rPr>
  </w:style>
  <w:style w:type="paragraph" w:styleId="a0">
    <w:name w:val="Body Text"/>
    <w:basedOn w:val="a"/>
    <w:link w:val="a5"/>
    <w:qFormat/>
    <w:rsid w:val="009D6C50"/>
    <w:pPr>
      <w:widowControl/>
      <w:spacing w:before="180" w:after="180" w:line="240" w:lineRule="auto"/>
    </w:pPr>
    <w:rPr>
      <w:rFonts w:eastAsiaTheme="minorHAnsi"/>
      <w:kern w:val="0"/>
      <w:sz w:val="24"/>
      <w:szCs w:val="24"/>
      <w:lang w:eastAsia="en-US"/>
    </w:rPr>
  </w:style>
  <w:style w:type="character" w:customStyle="1" w:styleId="a5">
    <w:name w:val="正文文本 字符"/>
    <w:basedOn w:val="a1"/>
    <w:link w:val="a0"/>
    <w:rsid w:val="009D6C50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9D6C50"/>
  </w:style>
  <w:style w:type="paragraph" w:customStyle="1" w:styleId="Compact">
    <w:name w:val="Compact"/>
    <w:basedOn w:val="a0"/>
    <w:qFormat/>
    <w:rsid w:val="009D6C50"/>
    <w:pPr>
      <w:spacing w:before="36" w:after="36"/>
    </w:pPr>
  </w:style>
  <w:style w:type="character" w:customStyle="1" w:styleId="10">
    <w:name w:val="标题 1 字符"/>
    <w:basedOn w:val="a1"/>
    <w:link w:val="1"/>
    <w:uiPriority w:val="9"/>
    <w:rsid w:val="007462BC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7462BC"/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7462BC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customStyle="1" w:styleId="40">
    <w:name w:val="标题 4 字符"/>
    <w:basedOn w:val="a1"/>
    <w:link w:val="4"/>
    <w:uiPriority w:val="9"/>
    <w:rsid w:val="007462BC"/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7462BC"/>
    <w:rPr>
      <w:rFonts w:asciiTheme="majorHAnsi" w:eastAsiaTheme="majorEastAsia" w:hAnsiTheme="majorHAnsi" w:cstheme="majorBidi"/>
      <w:i/>
      <w:iCs/>
      <w:color w:val="4F81BD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7462BC"/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a6">
    <w:name w:val="Title"/>
    <w:basedOn w:val="a"/>
    <w:next w:val="a0"/>
    <w:link w:val="a7"/>
    <w:qFormat/>
    <w:rsid w:val="007462BC"/>
    <w:pPr>
      <w:keepNext/>
      <w:keepLines/>
      <w:widowControl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6"/>
      <w:szCs w:val="36"/>
      <w:lang w:eastAsia="en-US"/>
    </w:rPr>
  </w:style>
  <w:style w:type="character" w:customStyle="1" w:styleId="a7">
    <w:name w:val="标题 字符"/>
    <w:basedOn w:val="a1"/>
    <w:link w:val="a6"/>
    <w:rsid w:val="007462BC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6"/>
      <w:szCs w:val="36"/>
      <w:lang w:eastAsia="en-US"/>
    </w:rPr>
  </w:style>
  <w:style w:type="paragraph" w:styleId="a8">
    <w:name w:val="Subtitle"/>
    <w:basedOn w:val="a6"/>
    <w:next w:val="a0"/>
    <w:link w:val="a9"/>
    <w:qFormat/>
    <w:rsid w:val="007462BC"/>
    <w:pPr>
      <w:spacing w:before="240"/>
    </w:pPr>
    <w:rPr>
      <w:sz w:val="30"/>
      <w:szCs w:val="30"/>
    </w:rPr>
  </w:style>
  <w:style w:type="character" w:customStyle="1" w:styleId="a9">
    <w:name w:val="副标题 字符"/>
    <w:basedOn w:val="a1"/>
    <w:link w:val="a8"/>
    <w:rsid w:val="007462BC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7462BC"/>
    <w:pPr>
      <w:keepNext/>
      <w:keepLines/>
      <w:widowControl/>
      <w:spacing w:line="240" w:lineRule="auto"/>
      <w:jc w:val="center"/>
    </w:pPr>
    <w:rPr>
      <w:rFonts w:eastAsiaTheme="minorHAnsi"/>
      <w:kern w:val="0"/>
      <w:sz w:val="24"/>
      <w:szCs w:val="24"/>
      <w:lang w:eastAsia="en-US"/>
    </w:rPr>
  </w:style>
  <w:style w:type="paragraph" w:styleId="aa">
    <w:name w:val="Date"/>
    <w:next w:val="a0"/>
    <w:link w:val="ab"/>
    <w:qFormat/>
    <w:rsid w:val="007462BC"/>
    <w:pPr>
      <w:keepNext/>
      <w:keepLines/>
      <w:widowControl/>
      <w:spacing w:line="240" w:lineRule="auto"/>
      <w:jc w:val="center"/>
    </w:pPr>
    <w:rPr>
      <w:rFonts w:eastAsiaTheme="minorHAnsi"/>
      <w:kern w:val="0"/>
      <w:sz w:val="24"/>
      <w:szCs w:val="24"/>
      <w:lang w:eastAsia="en-US"/>
    </w:rPr>
  </w:style>
  <w:style w:type="character" w:customStyle="1" w:styleId="ab">
    <w:name w:val="日期 字符"/>
    <w:basedOn w:val="a1"/>
    <w:link w:val="aa"/>
    <w:rsid w:val="007462BC"/>
    <w:rPr>
      <w:rFonts w:eastAsiaTheme="minorHAnsi"/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7462BC"/>
    <w:pPr>
      <w:keepNext/>
      <w:keepLines/>
      <w:widowControl/>
      <w:spacing w:before="300" w:after="300" w:line="240" w:lineRule="auto"/>
    </w:pPr>
    <w:rPr>
      <w:rFonts w:eastAsiaTheme="minorHAnsi"/>
      <w:kern w:val="0"/>
      <w:sz w:val="20"/>
      <w:szCs w:val="20"/>
      <w:lang w:eastAsia="en-US"/>
    </w:rPr>
  </w:style>
  <w:style w:type="paragraph" w:styleId="ac">
    <w:name w:val="Bibliography"/>
    <w:basedOn w:val="a"/>
    <w:qFormat/>
    <w:rsid w:val="007462BC"/>
    <w:pPr>
      <w:widowControl/>
      <w:spacing w:line="240" w:lineRule="auto"/>
    </w:pPr>
    <w:rPr>
      <w:rFonts w:eastAsiaTheme="minorHAnsi"/>
      <w:kern w:val="0"/>
      <w:sz w:val="24"/>
      <w:szCs w:val="24"/>
      <w:lang w:eastAsia="en-US"/>
    </w:rPr>
  </w:style>
  <w:style w:type="paragraph" w:styleId="ad">
    <w:name w:val="Block Text"/>
    <w:basedOn w:val="a0"/>
    <w:next w:val="a0"/>
    <w:uiPriority w:val="9"/>
    <w:unhideWhenUsed/>
    <w:qFormat/>
    <w:rsid w:val="007462B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e">
    <w:name w:val="footnote text"/>
    <w:basedOn w:val="a"/>
    <w:link w:val="af"/>
    <w:uiPriority w:val="9"/>
    <w:unhideWhenUsed/>
    <w:qFormat/>
    <w:rsid w:val="007462BC"/>
    <w:pPr>
      <w:widowControl/>
      <w:spacing w:line="240" w:lineRule="auto"/>
    </w:pPr>
    <w:rPr>
      <w:rFonts w:eastAsiaTheme="minorHAnsi"/>
      <w:kern w:val="0"/>
      <w:sz w:val="24"/>
      <w:szCs w:val="24"/>
      <w:lang w:eastAsia="en-US"/>
    </w:rPr>
  </w:style>
  <w:style w:type="character" w:customStyle="1" w:styleId="af">
    <w:name w:val="脚注文本 字符"/>
    <w:basedOn w:val="a1"/>
    <w:link w:val="ae"/>
    <w:uiPriority w:val="9"/>
    <w:rsid w:val="007462BC"/>
    <w:rPr>
      <w:rFonts w:eastAsiaTheme="minorHAnsi"/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7462BC"/>
    <w:pPr>
      <w:keepNext/>
      <w:keepLines/>
      <w:widowControl/>
      <w:spacing w:after="0" w:line="240" w:lineRule="auto"/>
    </w:pPr>
    <w:rPr>
      <w:rFonts w:eastAsiaTheme="minorHAns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7462BC"/>
    <w:pPr>
      <w:widowControl/>
      <w:spacing w:line="240" w:lineRule="auto"/>
    </w:pPr>
    <w:rPr>
      <w:rFonts w:eastAsiaTheme="minorHAnsi"/>
      <w:kern w:val="0"/>
      <w:sz w:val="24"/>
      <w:szCs w:val="24"/>
      <w:lang w:eastAsia="en-US"/>
    </w:rPr>
  </w:style>
  <w:style w:type="paragraph" w:styleId="af0">
    <w:name w:val="caption"/>
    <w:basedOn w:val="a"/>
    <w:link w:val="af1"/>
    <w:rsid w:val="007462BC"/>
    <w:pPr>
      <w:widowControl/>
      <w:spacing w:after="120" w:line="240" w:lineRule="auto"/>
    </w:pPr>
    <w:rPr>
      <w:rFonts w:eastAsiaTheme="minorHAnsi"/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0"/>
    <w:rsid w:val="007462BC"/>
    <w:pPr>
      <w:keepNext/>
    </w:pPr>
  </w:style>
  <w:style w:type="paragraph" w:customStyle="1" w:styleId="ImageCaption">
    <w:name w:val="Image Caption"/>
    <w:basedOn w:val="af0"/>
    <w:rsid w:val="007462BC"/>
  </w:style>
  <w:style w:type="paragraph" w:customStyle="1" w:styleId="Figure">
    <w:name w:val="Figure"/>
    <w:basedOn w:val="a"/>
    <w:rsid w:val="007462BC"/>
    <w:pPr>
      <w:widowControl/>
      <w:spacing w:line="240" w:lineRule="auto"/>
    </w:pPr>
    <w:rPr>
      <w:rFonts w:eastAsiaTheme="minorHAnsi"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Figure"/>
    <w:rsid w:val="007462BC"/>
    <w:pPr>
      <w:keepNext/>
    </w:pPr>
  </w:style>
  <w:style w:type="character" w:customStyle="1" w:styleId="af1">
    <w:name w:val="题注 字符"/>
    <w:basedOn w:val="a1"/>
    <w:link w:val="af0"/>
    <w:rsid w:val="007462BC"/>
    <w:rPr>
      <w:rFonts w:eastAsiaTheme="minorHAnsi"/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af1"/>
    <w:link w:val="SourceCode"/>
    <w:rsid w:val="007462BC"/>
    <w:rPr>
      <w:rFonts w:ascii="Consolas" w:eastAsiaTheme="minorHAnsi" w:hAnsi="Consolas"/>
      <w:i/>
      <w:kern w:val="0"/>
      <w:sz w:val="22"/>
      <w:szCs w:val="24"/>
      <w:lang w:eastAsia="en-US"/>
    </w:rPr>
  </w:style>
  <w:style w:type="character" w:styleId="af2">
    <w:name w:val="footnote reference"/>
    <w:basedOn w:val="af1"/>
    <w:rsid w:val="007462BC"/>
    <w:rPr>
      <w:rFonts w:eastAsiaTheme="minorHAnsi"/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7462B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7462BC"/>
    <w:pPr>
      <w:widowControl/>
      <w:wordWrap w:val="0"/>
      <w:spacing w:line="240" w:lineRule="auto"/>
    </w:pPr>
    <w:rPr>
      <w:rFonts w:ascii="Consolas" w:eastAsiaTheme="minorHAnsi" w:hAnsi="Consolas"/>
      <w:i/>
      <w:kern w:val="0"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7462BC"/>
    <w:rPr>
      <w:rFonts w:ascii="Consolas" w:eastAsiaTheme="minorHAnsi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7462BC"/>
    <w:rPr>
      <w:rFonts w:ascii="Consolas" w:eastAsiaTheme="minorHAnsi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7462BC"/>
    <w:rPr>
      <w:rFonts w:ascii="Consolas" w:eastAsiaTheme="minorHAnsi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7462BC"/>
    <w:rPr>
      <w:rFonts w:ascii="Consolas" w:eastAsiaTheme="minorHAnsi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7462BC"/>
    <w:rPr>
      <w:rFonts w:ascii="Consolas" w:eastAsiaTheme="minorHAnsi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7462BC"/>
    <w:rPr>
      <w:rFonts w:ascii="Consolas" w:eastAsiaTheme="minorHAnsi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7462BC"/>
    <w:rPr>
      <w:rFonts w:ascii="Consolas" w:eastAsiaTheme="minorHAnsi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7462BC"/>
    <w:rPr>
      <w:rFonts w:ascii="Consolas" w:eastAsiaTheme="minorHAnsi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7462BC"/>
    <w:rPr>
      <w:rFonts w:ascii="Consolas" w:eastAsiaTheme="minorHAnsi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7462BC"/>
    <w:rPr>
      <w:rFonts w:ascii="Consolas" w:eastAsiaTheme="minorHAnsi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7462BC"/>
    <w:rPr>
      <w:rFonts w:ascii="Consolas" w:eastAsiaTheme="minorHAnsi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7462BC"/>
    <w:rPr>
      <w:rFonts w:ascii="Consolas" w:eastAsiaTheme="minorHAnsi" w:hAnsi="Consolas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7462BC"/>
    <w:rPr>
      <w:rFonts w:ascii="Consolas" w:eastAsiaTheme="minorHAnsi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7462BC"/>
    <w:rPr>
      <w:rFonts w:ascii="Consolas" w:eastAsiaTheme="minorHAnsi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7462BC"/>
    <w:rPr>
      <w:rFonts w:ascii="Consolas" w:eastAsiaTheme="minorHAnsi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7462BC"/>
    <w:rPr>
      <w:rFonts w:ascii="Consolas" w:eastAsiaTheme="minorHAnsi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7462BC"/>
    <w:rPr>
      <w:rFonts w:ascii="Consolas" w:eastAsiaTheme="minorHAnsi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7462BC"/>
    <w:rPr>
      <w:rFonts w:ascii="Consolas" w:eastAsiaTheme="minorHAnsi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7462BC"/>
    <w:rPr>
      <w:rFonts w:ascii="Consolas" w:eastAsiaTheme="minorHAnsi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7462BC"/>
    <w:rPr>
      <w:rFonts w:ascii="Consolas" w:eastAsiaTheme="minorHAnsi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7462BC"/>
    <w:rPr>
      <w:rFonts w:ascii="Consolas" w:eastAsiaTheme="minorHAnsi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7462BC"/>
    <w:rPr>
      <w:rFonts w:ascii="Consolas" w:eastAsiaTheme="minorHAnsi" w:hAnsi="Consolas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7462BC"/>
    <w:rPr>
      <w:rFonts w:ascii="Consolas" w:eastAsiaTheme="minorHAnsi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7462BC"/>
    <w:rPr>
      <w:rFonts w:ascii="Consolas" w:eastAsiaTheme="minorHAnsi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7462BC"/>
    <w:rPr>
      <w:rFonts w:ascii="Consolas" w:eastAsiaTheme="minorHAnsi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7462BC"/>
    <w:rPr>
      <w:rFonts w:ascii="Consolas" w:eastAsiaTheme="minorHAnsi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7462BC"/>
    <w:rPr>
      <w:rFonts w:ascii="Consolas" w:eastAsiaTheme="minorHAnsi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7462BC"/>
    <w:rPr>
      <w:rFonts w:ascii="Consolas" w:eastAsiaTheme="minorHAnsi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7462BC"/>
    <w:rPr>
      <w:rFonts w:ascii="Consolas" w:eastAsiaTheme="minorHAnsi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7462BC"/>
    <w:rPr>
      <w:rFonts w:ascii="Consolas" w:eastAsiaTheme="minorHAnsi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7462BC"/>
    <w:rPr>
      <w:rFonts w:ascii="Consolas" w:eastAsiaTheme="minorHAnsi" w:hAnsi="Consolas"/>
      <w:i/>
      <w:kern w:val="0"/>
      <w:sz w:val="22"/>
      <w:szCs w:val="24"/>
      <w:lang w:eastAsia="en-US"/>
    </w:rPr>
  </w:style>
  <w:style w:type="paragraph" w:styleId="af3">
    <w:name w:val="header"/>
    <w:basedOn w:val="a"/>
    <w:link w:val="af4"/>
    <w:unhideWhenUsed/>
    <w:rsid w:val="007462BC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HAnsi"/>
      <w:kern w:val="0"/>
      <w:sz w:val="24"/>
      <w:szCs w:val="24"/>
      <w:lang w:eastAsia="en-US"/>
    </w:rPr>
  </w:style>
  <w:style w:type="character" w:customStyle="1" w:styleId="af4">
    <w:name w:val="页眉 字符"/>
    <w:basedOn w:val="a1"/>
    <w:link w:val="af3"/>
    <w:rsid w:val="007462BC"/>
    <w:rPr>
      <w:rFonts w:eastAsiaTheme="minorHAnsi"/>
      <w:kern w:val="0"/>
      <w:sz w:val="24"/>
      <w:szCs w:val="24"/>
      <w:lang w:eastAsia="en-US"/>
    </w:rPr>
  </w:style>
  <w:style w:type="paragraph" w:styleId="af5">
    <w:name w:val="footer"/>
    <w:basedOn w:val="a"/>
    <w:link w:val="af6"/>
    <w:unhideWhenUsed/>
    <w:rsid w:val="007462BC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HAnsi"/>
      <w:kern w:val="0"/>
      <w:sz w:val="24"/>
      <w:szCs w:val="24"/>
      <w:lang w:eastAsia="en-US"/>
    </w:rPr>
  </w:style>
  <w:style w:type="character" w:customStyle="1" w:styleId="af6">
    <w:name w:val="页脚 字符"/>
    <w:basedOn w:val="a1"/>
    <w:link w:val="af5"/>
    <w:rsid w:val="007462BC"/>
    <w:rPr>
      <w:rFonts w:eastAsiaTheme="minorHAnsi"/>
      <w:kern w:val="0"/>
      <w:sz w:val="24"/>
      <w:szCs w:val="24"/>
      <w:lang w:eastAsia="en-US"/>
    </w:rPr>
  </w:style>
  <w:style w:type="character" w:styleId="af7">
    <w:name w:val="FollowedHyperlink"/>
    <w:basedOn w:val="a1"/>
    <w:uiPriority w:val="99"/>
    <w:semiHidden/>
    <w:unhideWhenUsed/>
    <w:rsid w:val="007462BC"/>
    <w:rPr>
      <w:color w:val="800080" w:themeColor="followedHyperlink"/>
      <w:u w:val="single"/>
    </w:rPr>
  </w:style>
  <w:style w:type="table" w:styleId="af8">
    <w:name w:val="Table Grid"/>
    <w:basedOn w:val="a2"/>
    <w:uiPriority w:val="59"/>
    <w:rsid w:val="00A3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DF0BA-7D42-4CC7-A332-DD64B9FD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 Tianlei</cp:lastModifiedBy>
  <cp:revision>234</cp:revision>
  <cp:lastPrinted>2021-10-29T17:34:00Z</cp:lastPrinted>
  <dcterms:created xsi:type="dcterms:W3CDTF">2021-10-27T14:05:00Z</dcterms:created>
  <dcterms:modified xsi:type="dcterms:W3CDTF">2021-10-29T18:50:00Z</dcterms:modified>
</cp:coreProperties>
</file>