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548" w:rsidRDefault="009812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vår första tid som grupp har vi alla lärt oss att använda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och sedan även förbättrat vårt sätt att använda det. I början gick det inte så bra då ingen av oss var bekant med arbetssättet sen tidigare och det tog ett tag att applicera på ett funkt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ionellt sätt. Vi hade inte ett bra tillvägagångssätt när vi planerade vår sprint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 använde oss bland annat av väldigt vaga formuleringar som “Läs 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plug-ins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På grund av det här blev aldrig våra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dragna till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i vår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då </w:t>
      </w:r>
      <w:r>
        <w:rPr>
          <w:rFonts w:ascii="Times New Roman" w:eastAsia="Times New Roman" w:hAnsi="Times New Roman" w:cs="Times New Roman"/>
          <w:sz w:val="24"/>
          <w:szCs w:val="24"/>
        </w:rPr>
        <w:t>det är väldigt abstrakt när “Läs om det här” faktiskt är klart. Vi kände inte heller att vi kunde använda oss av vår KPI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då det var svårt att uppskatta hur mycket tid och kraft det skulle krävas att “läsa 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plug-ins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Det här gjorde att vi hade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lagt ner väldigt många timmar som grupp på att läsa och förstå saker, men det syntes aldrig på vår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board att vi faktiskt åstadkommit något. Det här speglades tydligt i vår KPI “motivationsnivå”, som visade att ingen i gruppen var särskilt sugen på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rojektet. Det kändes inte heller särskilt bra att visa för produktägaren, då han såklart inte suttit med och sett att vi faktiskt försökt skaffa oss information 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MOPEDens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redan befintliga kod. </w:t>
      </w:r>
    </w:p>
    <w:p w:rsidR="00C87548" w:rsidRDefault="00C87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548" w:rsidRDefault="0098127D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Ett annat problem vi hade med vår sprint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 att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första veckan redan i veckans sprint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 för specifika om hur vi skulle lösa en uppgift.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“As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be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the TCU”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ur vår sprint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från vecka 1. Den meningen medför att vi är tvungna att lösa probleme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med hjälp av en server. Istället hade vi kunnat skriva “Som en grupp vill vi köra fungerande kod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MOPEDen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för att längre fram kunna implementera ACC”</w:t>
      </w:r>
    </w:p>
    <w:p w:rsidR="00C87548" w:rsidRDefault="00C87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548" w:rsidRDefault="009812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Inför sprint två så lärde vi oss om hur viktigt det är med korta och konkreta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som har 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tydligt Definition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Vi ändrade även angreppsvinkel på vårt problem och skrotade alla våra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ideér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plug-ins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för att istället jobba 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direkt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MOPEDen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Det här gjorde att vi fick ett tydligt mål att jobba mot, som vi kunde dela upp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små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När vi skapade våra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så försökte vi även sätta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på dem, om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story fick för hög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förstod vi att vi borde dela upp den i flera mindre. Vi lärde oss också att vi kunde skapa en SPIKE för såd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 vi inte visste hur stort det var, tex. “läsa 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plug-ins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för att sedan under sprinten kunna dela upp den i flera mindre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Nu när vi fått en tydlig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board och tydliga mål att jobba mot inför sprinten har vår KPI “motivationsnivå” gått upp l</w:t>
      </w:r>
      <w:r>
        <w:rPr>
          <w:rFonts w:ascii="Times New Roman" w:eastAsia="Times New Roman" w:hAnsi="Times New Roman" w:cs="Times New Roman"/>
          <w:sz w:val="24"/>
          <w:szCs w:val="24"/>
        </w:rPr>
        <w:t>ite.</w:t>
      </w:r>
    </w:p>
    <w:p w:rsidR="00C87548" w:rsidRDefault="00C87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548" w:rsidRDefault="009812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Produktmässigt kan vi köra bilen framåt, bakåt och svänga. Vi har även kunnat skriva egna mindre scripts, bland annat att få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ledlamporna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 blinka, och köra dem via SSH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MOPEDen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3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6014" w:rsidRDefault="008E601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2251" w:rsidRPr="007D2251" w:rsidRDefault="008E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Vid jämförelse med gruppen potential-couscous så kan vi se att anledningen till att vi inte kommit lika långt som dem är att vi inte var lika bra på att planera en lämplig sprint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verkar redan i början kunnat uppskatta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anpassade för sprinten, vilket vi var mindre bra på i de tidigaste sprintarna. De hade också lyckats parallellisera sitt arbete under sprint två, medan vi inte kom till den slutsatsen förrän sprint tre. </w:t>
      </w:r>
    </w:p>
    <w:sectPr w:rsidR="007D2251" w:rsidRPr="007D22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48"/>
    <w:rsid w:val="007D2251"/>
    <w:rsid w:val="008E6014"/>
    <w:rsid w:val="0098127D"/>
    <w:rsid w:val="00B36F28"/>
    <w:rsid w:val="00C8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6F3A"/>
  <w15:docId w15:val="{7396DD0E-5B50-4C49-B19A-5A0ED8C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rackarmattan</dc:creator>
  <cp:lastModifiedBy>matilda.sjo96@gmail.com</cp:lastModifiedBy>
  <cp:revision>2</cp:revision>
  <dcterms:created xsi:type="dcterms:W3CDTF">2017-10-17T07:48:00Z</dcterms:created>
  <dcterms:modified xsi:type="dcterms:W3CDTF">2017-10-17T07:48:00Z</dcterms:modified>
</cp:coreProperties>
</file>