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7426359B" wp14:textId="77777777">
      <w:pPr>
        <w:spacing w:line="480" w:lineRule="auto" w:before="0" w:after="0"/>
        <w:jc w:val="center"/>
        <w:rPr>
          <w:rFonts w:ascii="Times New Roman" w:hAnsi="Times New Roman" w:eastAsia="Times New Roman" w:cs="Times New Roman"/>
          <w:b w:val="1"/>
          <w:bCs w:val="1"/>
          <w:color w:val="1F4E79"/>
          <w:sz w:val="24"/>
          <w:szCs w:val="24"/>
        </w:rPr>
      </w:pPr>
      <w:r>
        <w:rPr>
          <w:rFonts w:ascii="Times New Roman" w:hAnsi="Times New Roman" w:eastAsia="Times New Roman" w:cs="Times New Roman"/>
          <w:b w:val="1"/>
          <w:bCs w:val="1"/>
          <w:color w:val="000000"/>
          <w:sz w:val="24"/>
          <w:szCs w:val="24"/>
        </w:rPr>
        <w:t>CS 499 Module One Assignment: ePortfolio Enhancement Plan</w:t>
      </w:r>
    </w:p>
    <w:p xmlns:wp14="http://schemas.microsoft.com/office/word/2010/wordml" w14:paraId="5F147719" wp14:textId="77777777">
      <w:pPr>
        <w:spacing w:line="480" w:lineRule="auto" w:before="0" w:after="0"/>
        <w:jc w:val="center"/>
        <w:rPr>
          <w:rFonts w:ascii="Times New Roman" w:hAnsi="Times New Roman" w:eastAsia="Times New Roman" w:cs="Times New Roman"/>
          <w:i w:val="1"/>
          <w:iCs w:val="1"/>
          <w:sz w:val="24"/>
          <w:szCs w:val="24"/>
        </w:rPr>
      </w:pPr>
      <w:r>
        <w:rPr>
          <w:rFonts w:ascii="Times New Roman" w:hAnsi="Times New Roman" w:eastAsia="Times New Roman" w:cs="Times New Roman"/>
          <w:i w:val="1"/>
          <w:iCs w:val="1"/>
          <w:color w:val="000000"/>
          <w:sz w:val="24"/>
          <w:szCs w:val="24"/>
        </w:rPr>
        <w:t>Madison Parker | Southern New Hampshire University | July 4, 2026</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70C27DA6" wp14:textId="77777777">
        <w:trPr>
          <w:tblHeader w:val="true"/>
          <w:cantSplit w:val="true"/>
        </w:trPr>
        <w:tc>
          <w:tcPr>
            <w:tcW w:w="3360" w:type="dxa"/>
            <w:shd w:val="clear" w:color="auto" w:fill="1F4E79"/>
            <w:tcMar/>
            <w:vAlign w:val="top"/>
          </w:tcPr>
          <w:p w14:paraId="1E5A74F1" wp14:textId="77777777">
            <w:pPr>
              <w:spacing w:line="480" w:lineRule="auto" w:before="0" w:after="0"/>
              <w:rPr>
                <w:rFonts w:ascii="Times New Roman" w:hAnsi="Times New Roman" w:eastAsia="Times New Roman" w:cs="Times New Roman"/>
                <w:b w:val="1"/>
                <w:bCs w:val="1"/>
                <w:color w:val="FFFFFF" w:themeColor="background1" w:themeTint="FF" w:themeShade="FF"/>
                <w:sz w:val="24"/>
                <w:szCs w:val="24"/>
              </w:rPr>
            </w:pPr>
            <w:r>
              <w:rPr>
                <w:rFonts w:ascii="Times New Roman" w:hAnsi="Times New Roman" w:eastAsia="Times New Roman" w:cs="Times New Roman"/>
                <w:b w:val="1"/>
                <w:bCs w:val="1"/>
                <w:color w:val="000000"/>
                <w:sz w:val="24"/>
                <w:szCs w:val="24"/>
              </w:rPr>
              <w:t>Category</w:t>
            </w:r>
          </w:p>
        </w:tc>
        <w:tc>
          <w:tcPr>
            <w:tcW w:w="3360" w:type="dxa"/>
            <w:shd w:val="clear" w:color="auto" w:fill="1F4E79"/>
            <w:tcMar/>
            <w:vAlign w:val="top"/>
          </w:tcPr>
          <w:p w14:paraId="356239B3" wp14:textId="77777777">
            <w:pPr>
              <w:spacing w:line="480" w:lineRule="auto" w:before="0" w:after="0"/>
              <w:rPr>
                <w:rFonts w:ascii="Times New Roman" w:hAnsi="Times New Roman" w:eastAsia="Times New Roman" w:cs="Times New Roman"/>
                <w:b w:val="1"/>
                <w:bCs w:val="1"/>
                <w:color w:val="FFFFFF" w:themeColor="background1" w:themeTint="FF" w:themeShade="FF"/>
                <w:sz w:val="24"/>
                <w:szCs w:val="24"/>
              </w:rPr>
            </w:pPr>
            <w:r>
              <w:rPr>
                <w:rFonts w:ascii="Times New Roman" w:hAnsi="Times New Roman" w:eastAsia="Times New Roman" w:cs="Times New Roman"/>
                <w:b w:val="1"/>
                <w:bCs w:val="1"/>
                <w:color w:val="000000"/>
                <w:sz w:val="24"/>
                <w:szCs w:val="24"/>
              </w:rPr>
              <w:t>Artifact</w:t>
            </w:r>
          </w:p>
        </w:tc>
        <w:tc>
          <w:tcPr>
            <w:tcW w:w="3360" w:type="dxa"/>
            <w:shd w:val="clear" w:color="auto" w:fill="1F4E79"/>
            <w:tcMar/>
            <w:vAlign w:val="top"/>
          </w:tcPr>
          <w:p w14:paraId="25E41716" wp14:textId="77777777">
            <w:pPr>
              <w:spacing w:line="480" w:lineRule="auto" w:before="0" w:after="0"/>
              <w:rPr>
                <w:rFonts w:ascii="Times New Roman" w:hAnsi="Times New Roman" w:eastAsia="Times New Roman" w:cs="Times New Roman"/>
                <w:b w:val="1"/>
                <w:bCs w:val="1"/>
                <w:color w:val="FFFFFF" w:themeColor="background1" w:themeTint="FF" w:themeShade="FF"/>
                <w:sz w:val="24"/>
                <w:szCs w:val="24"/>
              </w:rPr>
            </w:pPr>
            <w:r>
              <w:rPr>
                <w:rFonts w:ascii="Times New Roman" w:hAnsi="Times New Roman" w:eastAsia="Times New Roman" w:cs="Times New Roman"/>
                <w:b w:val="1"/>
                <w:bCs w:val="1"/>
                <w:color w:val="000000"/>
                <w:sz w:val="24"/>
                <w:szCs w:val="24"/>
              </w:rPr>
              <w:t>Enhancement Focus</w:t>
            </w:r>
          </w:p>
        </w:tc>
      </w:tr>
      <w:tr xmlns:wp14="http://schemas.microsoft.com/office/word/2010/wordml" w14:paraId="32C32604" wp14:textId="77777777">
        <w:trPr>
          <w:cantSplit w:val="true"/>
        </w:trPr>
        <w:tc>
          <w:tcPr>
            <w:tcW w:w="3360" w:type="dxa"/>
            <w:tcMar/>
            <w:vAlign w:val="top"/>
          </w:tcPr>
          <w:p w14:paraId="7C36DDE6"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Software Engineering and Design</w:t>
            </w:r>
          </w:p>
        </w:tc>
        <w:tc>
          <w:tcPr>
            <w:tcW w:w="3360" w:type="dxa"/>
            <w:tcMar/>
            <w:vAlign w:val="top"/>
          </w:tcPr>
          <w:p w14:paraId="2214F670"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CS 250 SNHU Travel Sprint Review / Scrum-Agile Planning Artifact</w:t>
            </w:r>
          </w:p>
        </w:tc>
        <w:tc>
          <w:tcPr>
            <w:tcW w:w="3360" w:type="dxa"/>
            <w:tcMar/>
            <w:vAlign w:val="top"/>
          </w:tcPr>
          <w:p w14:paraId="6E6D6B16"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Turn the planning artifact into a cleaner, working web/ePortfolio feature with modular pages and documented design decisions.</w:t>
            </w:r>
          </w:p>
        </w:tc>
      </w:tr>
      <w:tr xmlns:wp14="http://schemas.microsoft.com/office/word/2010/wordml" w14:paraId="664994D7" wp14:textId="77777777">
        <w:trPr>
          <w:cantSplit w:val="true"/>
        </w:trPr>
        <w:tc>
          <w:tcPr>
            <w:tcW w:w="3360" w:type="dxa"/>
            <w:tcMar/>
            <w:vAlign w:val="top"/>
          </w:tcPr>
          <w:p w14:paraId="1EF97E64"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Algorithms and Data Structures</w:t>
            </w:r>
          </w:p>
        </w:tc>
        <w:tc>
          <w:tcPr>
            <w:tcW w:w="3360" w:type="dxa"/>
            <w:tcMar/>
            <w:vAlign w:val="top"/>
          </w:tcPr>
          <w:p w14:paraId="3613DF43"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CS 320 Portfolio: Contact, Task, and Appointment Service Java Files</w:t>
            </w:r>
          </w:p>
        </w:tc>
        <w:tc>
          <w:tcPr>
            <w:tcW w:w="3360" w:type="dxa"/>
            <w:tcMar/>
            <w:vAlign w:val="top"/>
          </w:tcPr>
          <w:p w14:paraId="3771FB52"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Improve service-layer collections, searching, sorting, validation, and automated tests.</w:t>
            </w:r>
          </w:p>
        </w:tc>
      </w:tr>
      <w:tr xmlns:wp14="http://schemas.microsoft.com/office/word/2010/wordml" w14:paraId="02FDDD74" wp14:textId="77777777">
        <w:trPr>
          <w:cantSplit w:val="true"/>
        </w:trPr>
        <w:tc>
          <w:tcPr>
            <w:tcW w:w="3360" w:type="dxa"/>
            <w:tcMar/>
            <w:vAlign w:val="top"/>
          </w:tcPr>
          <w:p w14:paraId="756B0B18"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Databases</w:t>
            </w:r>
          </w:p>
        </w:tc>
        <w:tc>
          <w:tcPr>
            <w:tcW w:w="3360" w:type="dxa"/>
            <w:tcMar/>
            <w:vAlign w:val="top"/>
          </w:tcPr>
          <w:p w14:paraId="55716EC0"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CS 360 Mobile Architecture and Programming: Android Weight Tracker</w:t>
            </w:r>
          </w:p>
        </w:tc>
        <w:tc>
          <w:tcPr>
            <w:tcW w:w="3360" w:type="dxa"/>
            <w:tcMar/>
            <w:vAlign w:val="top"/>
          </w:tcPr>
          <w:p w14:paraId="6FD0BBE6"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Upgrade SQLite structure, security, CRUD reliability, and reporting queries.</w:t>
            </w:r>
          </w:p>
        </w:tc>
      </w:tr>
    </w:tbl>
    <w:p xmlns:wp14="http://schemas.microsoft.com/office/word/2010/wordml" w14:paraId="672A6659" wp14:textId="77777777">
      <w:pPr>
        <w:spacing w:line="480" w:lineRule="auto" w:before="0" w:after="0"/>
        <w:rPr>
          <w:rFonts w:ascii="Times New Roman" w:hAnsi="Times New Roman" w:eastAsia="Times New Roman" w:cs="Times New Roman"/>
          <w:sz w:val="24"/>
          <w:szCs w:val="24"/>
        </w:rPr>
      </w:pPr>
    </w:p>
    <w:p xmlns:wp14="http://schemas.microsoft.com/office/word/2010/wordml" w14:paraId="4DC0FA29" wp14:textId="77777777">
      <w:pPr>
        <w:pStyle w:val="Heading1"/>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 Self-Introduction</w:t>
      </w:r>
    </w:p>
    <w:p xmlns:wp14="http://schemas.microsoft.com/office/word/2010/wordml" w14:paraId="2B660863" wp14:textId="77777777">
      <w:pPr>
        <w:pStyle w:val="Heading2"/>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 How long have you been in the Computer Science program?</w:t>
      </w:r>
    </w:p>
    <w:p xmlns:wp14="http://schemas.microsoft.com/office/word/2010/wordml" w14:paraId="5EBEDA63"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 have been in the Computer Science program at Southern New Hampshire University since May 3, 2025. In that time, I have completed projects that moved from small programming exercises into larger artifacts involving testing, mobile development, Agile planning, databases, and portfolio-ready documentation. This plan is my starting point for turning that coursework into an ePortfolio that shows growth instead of only showing finished assignments.</w:t>
      </w:r>
    </w:p>
    <w:p xmlns:wp14="http://schemas.microsoft.com/office/word/2010/wordml" w14:paraId="60B74A8C" wp14:textId="77777777">
      <w:pPr>
        <w:pStyle w:val="Heading2"/>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B. Three of the most important concepts or skills I have learned</w:t>
      </w:r>
    </w:p>
    <w:p xmlns:wp14="http://schemas.microsoft.com/office/word/2010/wordml" w14:paraId="3D9B8CBB"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Writing software from requirements: I have learned how to read project requirements, break them into smaller functions or user stories, and build features that match specific constraints instead of guessing what the program should do.</w:t>
      </w:r>
    </w:p>
    <w:p xmlns:wp14="http://schemas.microsoft.com/office/word/2010/wordml" w14:paraId="1CBF77CC"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Testing and quality assurance: Through CS 320, I learned how automated tests, defensive programming, exception handling, and input validation help prove that a program is functional and safer to maintain.</w:t>
      </w:r>
    </w:p>
    <w:p xmlns:wp14="http://schemas.microsoft.com/office/word/2010/wordml" w14:paraId="569F187B"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Connecting front-end behavior to back-end data: Through mobile and web projects, I learned how user interfaces, service logic, and databases work together. My CS 360 weight tracker especially helped me understand how CRUD operations support real user workflows.</w:t>
      </w:r>
    </w:p>
    <w:p xmlns:wp14="http://schemas.microsoft.com/office/word/2010/wordml" w14:paraId="501B7612" wp14:textId="77777777">
      <w:pPr>
        <w:pStyle w:val="Heading2"/>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 Skills I aim to demonstrate through my enhancements</w:t>
      </w:r>
    </w:p>
    <w:p xmlns:wp14="http://schemas.microsoft.com/office/word/2010/wordml" w14:paraId="069B0462"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Across the three enhancements, I want to demonstrate a more professional version of the work I have already started: clean structure, intentional design choices, reliable data handling, stronger validation, and communication that explains the “why” behind the code. My goal is not just to make the artifacts look better, but to make them easier for another developer, instructor, or employer to understand and maintain.</w:t>
      </w:r>
    </w:p>
    <w:p xmlns:wp14="http://schemas.microsoft.com/office/word/2010/wordml" w14:paraId="6573E54A"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Software design and engineering: modular design, readable architecture, user-centered interface planning, GitHub organization, and professional written/visual communication.</w:t>
      </w:r>
    </w:p>
    <w:p xmlns:wp14="http://schemas.microsoft.com/office/word/2010/wordml" w14:paraId="51004543" wp14:textId="2E134945">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Algorithms and data structures: improved use of maps/lists, efficient lookup and filtering, deterministic sorting, time-complexity reasoning, and tests that prove the </w:t>
      </w:r>
      <w:r>
        <w:rPr>
          <w:rFonts w:ascii="Times New Roman" w:hAnsi="Times New Roman" w:eastAsia="Times New Roman" w:cs="Times New Roman"/>
          <w:color w:val="000000"/>
          <w:sz w:val="24"/>
          <w:szCs w:val="24"/>
        </w:rPr>
        <w:t>improvements of</w:t>
      </w:r>
      <w:r>
        <w:rPr>
          <w:rFonts w:ascii="Times New Roman" w:hAnsi="Times New Roman" w:eastAsia="Times New Roman" w:cs="Times New Roman"/>
          <w:color w:val="000000"/>
          <w:sz w:val="24"/>
          <w:szCs w:val="24"/>
        </w:rPr>
        <w:t xml:space="preserve"> work.</w:t>
      </w:r>
    </w:p>
    <w:p xmlns:wp14="http://schemas.microsoft.com/office/word/2010/wordml" w14:paraId="08F09562"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Databases: normalized SQLite table design, parameterized queries, safer credential handling, CRUD reliability, data validation, and reporting queries that provide value to the user.</w:t>
      </w:r>
    </w:p>
    <w:p xmlns:wp14="http://schemas.microsoft.com/office/word/2010/wordml" w14:paraId="0E0F4625" wp14:textId="77777777">
      <w:pPr>
        <w:pStyle w:val="Heading2"/>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 Alignment with career plans related to my degree</w:t>
      </w:r>
    </w:p>
    <w:p xmlns:wp14="http://schemas.microsoft.com/office/word/2010/wordml" w14:paraId="2A1E3D15"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My career goal is to move toward software development where I can build useful applications, not just isolated code samples. These enhancements support that goal because they show the full path from planning, to implementation, to testing, to database-backed features. Employers and instructors can see that I understand both the technical side and the communication side of software engineering.</w:t>
      </w:r>
    </w:p>
    <w:p xmlns:wp14="http://schemas.microsoft.com/office/word/2010/wordml" w14:paraId="7E255F9A" wp14:textId="77777777">
      <w:pPr>
        <w:pStyle w:val="Heading2"/>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 Contribution to my targeted specialization</w:t>
      </w:r>
    </w:p>
    <w:p xmlns:wp14="http://schemas.microsoft.com/office/word/2010/wordml" w14:paraId="333EA8A1"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specialization I am targeting is practical application development with a strong foundation in full-stack and mobile concepts. The CS 250 artifact shows planning and user-centered design, the CS 320 artifact shows service logic and test-driven thinking, and the CS 360 artifact shows persistent data in an Android app. Together, the portfolio will present me as someone who can take requirements, build features, validate behavior, and explain technical decisions clearly.</w:t>
      </w:r>
    </w:p>
    <w:p xmlns:wp14="http://schemas.microsoft.com/office/word/2010/wordml" w14:paraId="63EBCEEB" wp14:textId="77777777">
      <w:pPr>
        <w:pStyle w:val="Heading1"/>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II. ePortfolio Set Up</w:t>
      </w:r>
    </w:p>
    <w:p xmlns:wp14="http://schemas.microsoft.com/office/word/2010/wordml" w14:paraId="44241246"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screen capture below shows my GitHub profile and repositories at github.com/Cuthluwu. This is the current home base for my portfolio work and prior course artifacts. For the final ePortfolio, I will organize the selected artifacts and narratives into a GitHub Pages site so the work is easy to navigate from one public landing page.</w:t>
      </w:r>
    </w:p>
    <w:p xmlns:wp14="http://schemas.microsoft.com/office/word/2010/wordml" w14:paraId="0A37501D" wp14:textId="77777777">
      <w:pPr>
        <w:spacing w:line="480" w:lineRule="auto" w:before="0" w:after="0"/>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rPr>
        <w:drawing>
          <wp:inline xmlns:wp14="http://schemas.microsoft.com/office/word/2010/wordprocessingDrawing" wp14:editId="1B9BB765" wp14:anchorId="3B5B851B">
            <wp:extent cx="6217920" cy="2532102"/>
            <wp:effectExtent l="0" t="0" r="0" b="0"/>
            <wp:docPr id="1" name="Picture 1" title="Figure 1" descr="GitHub profile for Cuthluwu showing the portfolio repository URL and related course repositori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1067).png"/>
                    <pic:cNvPicPr/>
                  </pic:nvPicPr>
                  <pic:blipFill>
                    <a:blip xmlns:r="http://schemas.openxmlformats.org/officeDocument/2006/relationships" r:embed="rId9"/>
                    <a:stretch>
                      <a:fillRect/>
                    </a:stretch>
                  </pic:blipFill>
                  <pic:spPr>
                    <a:xfrm>
                      <a:off x="0" y="0"/>
                      <a:ext cx="6217920" cy="2532102"/>
                    </a:xfrm>
                    <a:prstGeom prst="rect"/>
                  </pic:spPr>
                </pic:pic>
              </a:graphicData>
            </a:graphic>
          </wp:inline>
        </w:drawing>
      </w:r>
    </w:p>
    <w:p xmlns:wp14="http://schemas.microsoft.com/office/word/2010/wordml" w14:paraId="07CFE353" wp14:textId="77777777">
      <w:pPr>
        <w:spacing w:line="480" w:lineRule="auto" w:before="0" w:after="0"/>
        <w:jc w:val="center"/>
        <w:rPr>
          <w:rFonts w:ascii="Times New Roman" w:hAnsi="Times New Roman" w:eastAsia="Times New Roman" w:cs="Times New Roman"/>
          <w:i w:val="1"/>
          <w:iCs w:val="1"/>
          <w:sz w:val="24"/>
          <w:szCs w:val="24"/>
        </w:rPr>
      </w:pPr>
      <w:r>
        <w:rPr>
          <w:rFonts w:ascii="Times New Roman" w:hAnsi="Times New Roman" w:eastAsia="Times New Roman" w:cs="Times New Roman"/>
          <w:i w:val="1"/>
          <w:iCs w:val="1"/>
          <w:color w:val="000000"/>
          <w:sz w:val="24"/>
          <w:szCs w:val="24"/>
        </w:rPr>
        <w:t>Figure 1. GitHub profile/ePortfolio setup screenshot showing the URL and existing repositories.</w:t>
      </w:r>
    </w:p>
    <w:p xmlns:wp14="http://schemas.microsoft.com/office/word/2010/wordml" w14:paraId="0CD4B999" wp14:textId="77777777">
      <w:pPr>
        <w:pStyle w:val="Heading1"/>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III. Enhancement Plan</w:t>
      </w:r>
    </w:p>
    <w:p xmlns:wp14="http://schemas.microsoft.com/office/word/2010/wordml" w14:paraId="3F70B2AE" wp14:textId="77777777">
      <w:pPr>
        <w:pStyle w:val="Heading2"/>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 Category One: Software Engineering and Design</w:t>
      </w:r>
    </w:p>
    <w:p xmlns:wp14="http://schemas.microsoft.com/office/word/2010/wordml" w14:paraId="2B621422" wp14:textId="77777777">
      <w:pPr>
        <w:pStyle w:val="Heading3"/>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Artifact name, category, and origin</w:t>
      </w:r>
    </w:p>
    <w:p xmlns:wp14="http://schemas.microsoft.com/office/word/2010/wordml" w14:paraId="4DC51CB5"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Artifact selected: CS 250 SNHU Travel Sprint Review and Retrospective / SNHU Travel presentation materials.</w:t>
      </w:r>
    </w:p>
    <w:p xmlns:wp14="http://schemas.microsoft.com/office/word/2010/wordml" w14:paraId="24659FDE"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Origin: This artifact came from CS 250: Software Development Lifecycle. The original work focused on Scrum-Agile planning, sprint review, user stories, stakeholder communication, and reflection on the SNHU Travel project. I am aligning it with Software Engineering and Design because the artifact demonstrates the planning and collaboration side of software development. For the enhancement, I will turn the planning artifact into a more concrete ePortfolio-ready software design artifact by connecting the Agile plan to a small working web feature or prototype that demonstrates the travel project structure.</w:t>
      </w:r>
    </w:p>
    <w:p xmlns:wp14="http://schemas.microsoft.com/office/word/2010/wordml" w14:paraId="08766B7D" wp14:textId="77777777">
      <w:pPr>
        <w:pStyle w:val="Heading3"/>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Practical enhancement plan with pseudocode</w:t>
      </w:r>
    </w:p>
    <w:p xmlns:wp14="http://schemas.microsoft.com/office/word/2010/wordml" w14:paraId="0D19DB52"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My enhancement will expand the CS 250 work from a written sprint review into a designed and implemented portfolio feature. I plan to create a clean SNHU Travel project section in my ePortfolio that includes a working landing page, destinations section, user-story traceability, and a concise design explanation. This will show that I can move from Agile planning to an organized product-style deliverable. I will keep the design realistic instead of overbuilding it: responsive HTML/CSS or a lightweight JavaScript structure, clear navigation, and readable project documentation.</w:t>
      </w:r>
    </w:p>
    <w:p xmlns:wp14="http://schemas.microsoft.com/office/word/2010/wordml" w14:paraId="7AE9C2B9" wp14:textId="156C9D19">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Create a project landing page that introduces SNHU Travel and explains the </w:t>
      </w:r>
      <w:r>
        <w:rPr>
          <w:rFonts w:ascii="Times New Roman" w:hAnsi="Times New Roman" w:eastAsia="Times New Roman" w:cs="Times New Roman"/>
          <w:color w:val="000000"/>
          <w:sz w:val="24"/>
          <w:szCs w:val="24"/>
        </w:rPr>
        <w:t>user's</w:t>
      </w:r>
      <w:r>
        <w:rPr>
          <w:rFonts w:ascii="Times New Roman" w:hAnsi="Times New Roman" w:eastAsia="Times New Roman" w:cs="Times New Roman"/>
          <w:color w:val="000000"/>
          <w:sz w:val="24"/>
          <w:szCs w:val="24"/>
        </w:rPr>
        <w:t xml:space="preserve"> problem.</w:t>
      </w:r>
    </w:p>
    <w:p xmlns:wp14="http://schemas.microsoft.com/office/word/2010/wordml" w14:paraId="08510D74" wp14:textId="5ECE6B5F">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Add a destination feature section that maps to the original </w:t>
      </w:r>
      <w:r>
        <w:rPr>
          <w:rFonts w:ascii="Times New Roman" w:hAnsi="Times New Roman" w:eastAsia="Times New Roman" w:cs="Times New Roman"/>
          <w:color w:val="000000"/>
          <w:sz w:val="24"/>
          <w:szCs w:val="24"/>
        </w:rPr>
        <w:t>user's</w:t>
      </w:r>
      <w:r>
        <w:rPr>
          <w:rFonts w:ascii="Times New Roman" w:hAnsi="Times New Roman" w:eastAsia="Times New Roman" w:cs="Times New Roman"/>
          <w:color w:val="000000"/>
          <w:sz w:val="24"/>
          <w:szCs w:val="24"/>
        </w:rPr>
        <w:t xml:space="preserve"> stories and acceptance criteria.</w:t>
      </w:r>
    </w:p>
    <w:p xmlns:wp14="http://schemas.microsoft.com/office/word/2010/wordml" w14:paraId="693117AB"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Create a design-decision section explaining layout, user flow, accessibility considerations, and trade-offs.</w:t>
      </w:r>
    </w:p>
    <w:p xmlns:wp14="http://schemas.microsoft.com/office/word/2010/wordml" w14:paraId="3F6932BF"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Add links to the original artifact, enhanced files, narrative, and code review notes in the ePortfolio.</w:t>
      </w:r>
    </w:p>
    <w:p xmlns:wp14="http://schemas.microsoft.com/office/word/2010/wordml" w14:paraId="3B412B48"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Use Git branching and commits to show the enhancement process rather than replacing the original artifact without context.</w:t>
      </w:r>
    </w:p>
    <w:p xmlns:wp14="http://schemas.microsoft.com/office/word/2010/wordml" w14:paraId="7D499A06" wp14:textId="77777777">
      <w:pPr>
        <w:pStyle w:val="Pseudocode"/>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START SNHU_TRAVEL_PORTFOLIO_ENHANCEMENT</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LOAD original CS 250 sprint review and user stories</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CREATE project page: index.html / travel.html</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FOR each major user story</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ADD feature section with title, user value, and acceptance criteria</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LINK feature section to design decision notes</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END FOR</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BUILD responsive navigation for About, Destinations, Process, and Reflection</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VALIDATE page for readable layout, working links, and mobile responsiveness</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COMMIT original artifact, enhanced artifact, and narrative to GitHub</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END</w:t>
      </w:r>
    </w:p>
    <w:p xmlns:wp14="http://schemas.microsoft.com/office/word/2010/wordml" w14:paraId="27E303FE" wp14:textId="77777777">
      <w:pPr>
        <w:pStyle w:val="Heading3"/>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Skills demonstrated and course outcome alignment</w:t>
      </w:r>
    </w:p>
    <w:p xmlns:wp14="http://schemas.microsoft.com/office/word/2010/wordml" w14:paraId="19A01EB0" wp14:textId="21526538">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This enhancement will </w:t>
      </w:r>
      <w:r>
        <w:rPr>
          <w:rFonts w:ascii="Times New Roman" w:hAnsi="Times New Roman" w:eastAsia="Times New Roman" w:cs="Times New Roman"/>
          <w:color w:val="000000"/>
          <w:sz w:val="24"/>
          <w:szCs w:val="24"/>
        </w:rPr>
        <w:t>demonstrate</w:t>
      </w:r>
      <w:r>
        <w:rPr>
          <w:rFonts w:ascii="Times New Roman" w:hAnsi="Times New Roman" w:eastAsia="Times New Roman" w:cs="Times New Roman"/>
          <w:color w:val="000000"/>
          <w:sz w:val="24"/>
          <w:szCs w:val="24"/>
        </w:rPr>
        <w:t xml:space="preserve"> software design, user-centered thinking, Agile traceability, basic web structure, professional documentation, and the ability to communicate design decisions to different audiences. It also shows that I understand software </w:t>
      </w:r>
      <w:r>
        <w:rPr>
          <w:rFonts w:ascii="Times New Roman" w:hAnsi="Times New Roman" w:eastAsia="Times New Roman" w:cs="Times New Roman"/>
          <w:color w:val="000000"/>
          <w:sz w:val="24"/>
          <w:szCs w:val="24"/>
        </w:rPr>
        <w:t>engineering</w:t>
      </w:r>
      <w:r>
        <w:rPr>
          <w:rFonts w:ascii="Times New Roman" w:hAnsi="Times New Roman" w:eastAsia="Times New Roman" w:cs="Times New Roman"/>
          <w:color w:val="000000"/>
          <w:sz w:val="24"/>
          <w:szCs w:val="24"/>
        </w:rPr>
        <w:t xml:space="preserve"> more than coding: it includes planning, collaboration, iteration, and communicating changes clearly.</w:t>
      </w:r>
    </w:p>
    <w:p xmlns:wp14="http://schemas.microsoft.com/office/word/2010/wordml" w14:paraId="44AB625B"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Aligned course outcomes:</w:t>
      </w:r>
    </w:p>
    <w:p xmlns:wp14="http://schemas.microsoft.com/office/word/2010/wordml" w14:paraId="5359A6FB"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Outcome 1, because the artifact uses Scrum-Agile planning and stakeholder-centered user stories to support collaborative decision-making.</w:t>
      </w:r>
    </w:p>
    <w:p xmlns:wp14="http://schemas.microsoft.com/office/word/2010/wordml" w14:paraId="1588AB43" wp14:textId="31459D01">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Outcome 2, because the </w:t>
      </w:r>
      <w:r>
        <w:rPr>
          <w:rFonts w:ascii="Times New Roman" w:hAnsi="Times New Roman" w:eastAsia="Times New Roman" w:cs="Times New Roman"/>
          <w:color w:val="000000"/>
          <w:sz w:val="24"/>
          <w:szCs w:val="24"/>
        </w:rPr>
        <w:t>ePortfolio</w:t>
      </w:r>
      <w:r>
        <w:rPr>
          <w:rFonts w:ascii="Times New Roman" w:hAnsi="Times New Roman" w:eastAsia="Times New Roman" w:cs="Times New Roman"/>
          <w:color w:val="000000"/>
          <w:sz w:val="24"/>
          <w:szCs w:val="24"/>
        </w:rPr>
        <w:t xml:space="preserve"> page, narrative, and code review will communicate the project in a </w:t>
      </w:r>
      <w:r>
        <w:rPr>
          <w:rFonts w:ascii="Times New Roman" w:hAnsi="Times New Roman" w:eastAsia="Times New Roman" w:cs="Times New Roman"/>
          <w:color w:val="000000"/>
          <w:sz w:val="24"/>
          <w:szCs w:val="24"/>
        </w:rPr>
        <w:t>professional,</w:t>
      </w:r>
      <w:r>
        <w:rPr>
          <w:rFonts w:ascii="Times New Roman" w:hAnsi="Times New Roman" w:eastAsia="Times New Roman" w:cs="Times New Roman"/>
          <w:color w:val="000000"/>
          <w:sz w:val="24"/>
          <w:szCs w:val="24"/>
        </w:rPr>
        <w:t xml:space="preserve"> written and visual format.</w:t>
      </w:r>
    </w:p>
    <w:p xmlns:wp14="http://schemas.microsoft.com/office/word/2010/wordml" w14:paraId="67ACD430"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Outcome 4, because the enhancement will use current web development and version-control practices to turn a planning artifact into a useful portfolio deliverable.</w:t>
      </w:r>
    </w:p>
    <w:p xmlns:wp14="http://schemas.microsoft.com/office/word/2010/wordml" w14:paraId="621860F9" wp14:textId="77777777">
      <w:pPr>
        <w:pStyle w:val="Heading2"/>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B. Category Two: Algorithms and Data Structures</w:t>
      </w:r>
    </w:p>
    <w:p xmlns:wp14="http://schemas.microsoft.com/office/word/2010/wordml" w14:paraId="4DCCF181" wp14:textId="77777777">
      <w:pPr>
        <w:pStyle w:val="Heading3"/>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Artifact name, category, and origin</w:t>
      </w:r>
    </w:p>
    <w:p xmlns:wp14="http://schemas.microsoft.com/office/word/2010/wordml" w14:paraId="33E2E88F"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Artifact selected: CS 320 Portfolio: ContactService, TaskService, AppointmentService, and related JUnit tests.</w:t>
      </w:r>
    </w:p>
    <w:p xmlns:wp14="http://schemas.microsoft.com/office/word/2010/wordml" w14:paraId="7C7E254A" wp14:textId="3DA067D5">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Origin: This artifact </w:t>
      </w:r>
      <w:r>
        <w:rPr>
          <w:rFonts w:ascii="Times New Roman" w:hAnsi="Times New Roman" w:eastAsia="Times New Roman" w:cs="Times New Roman"/>
          <w:color w:val="000000"/>
          <w:sz w:val="24"/>
          <w:szCs w:val="24"/>
        </w:rPr>
        <w:t>comes</w:t>
      </w:r>
      <w:r>
        <w:rPr>
          <w:rFonts w:ascii="Times New Roman" w:hAnsi="Times New Roman" w:eastAsia="Times New Roman" w:cs="Times New Roman"/>
          <w:color w:val="000000"/>
          <w:sz w:val="24"/>
          <w:szCs w:val="24"/>
        </w:rPr>
        <w:t xml:space="preserve"> from CS 320: Software Testing, Automation, and Quality Assurance. The original Java services store contacts, tasks, and appointments in memory and enforce unique identifiers. I am aligning it with Algorithms and Data Structures because the service layer depends on collections, lookup behavior, validation, and testable program logic. The current implementation already uses maps for efficient ID lookup, so the enhancement will make that </w:t>
      </w:r>
      <w:r>
        <w:rPr>
          <w:rFonts w:ascii="Times New Roman" w:hAnsi="Times New Roman" w:eastAsia="Times New Roman" w:cs="Times New Roman"/>
          <w:color w:val="000000"/>
          <w:sz w:val="24"/>
          <w:szCs w:val="24"/>
        </w:rPr>
        <w:t>data-structure</w:t>
      </w:r>
      <w:r>
        <w:rPr>
          <w:rFonts w:ascii="Times New Roman" w:hAnsi="Times New Roman" w:eastAsia="Times New Roman" w:cs="Times New Roman"/>
          <w:color w:val="000000"/>
          <w:sz w:val="24"/>
          <w:szCs w:val="24"/>
        </w:rPr>
        <w:t xml:space="preserve"> work more complete and easier to evaluate.</w:t>
      </w:r>
    </w:p>
    <w:p xmlns:wp14="http://schemas.microsoft.com/office/word/2010/wordml" w14:paraId="768CC70A" wp14:textId="77777777">
      <w:pPr>
        <w:pStyle w:val="Heading3"/>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Practical enhancement plan with pseudocode</w:t>
      </w:r>
    </w:p>
    <w:p xmlns:wp14="http://schemas.microsoft.com/office/word/2010/wordml" w14:paraId="12B8BF4B"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My enhancement will improve the CS 320 services so they handle more realistic operations while still staying focused and testable. I plan to add search, filtering, and sorted retrieval features instead of only add, update, delete, and get-by-ID operations. I will also document the trade-offs between HashMap lookup and sorted list output. This makes the artifact stronger for the algorithms category because it will show how data structures affect performance and usability.</w:t>
      </w:r>
    </w:p>
    <w:p xmlns:wp14="http://schemas.microsoft.com/office/word/2010/wordml" w14:paraId="07A0EDF7"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Keep HashMap storage for O(1) average-case lookup by unique ID.</w:t>
      </w:r>
    </w:p>
    <w:p xmlns:wp14="http://schemas.microsoft.com/office/word/2010/wordml" w14:paraId="71437B58"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Add search methods such as find contacts by last name, tasks by keyword, and appointments by date range.</w:t>
      </w:r>
    </w:p>
    <w:p xmlns:wp14="http://schemas.microsoft.com/office/word/2010/wordml" w14:paraId="523DC647"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Return sorted results using comparators so output is predictable for users and tests.</w:t>
      </w:r>
    </w:p>
    <w:p xmlns:wp14="http://schemas.microsoft.com/office/word/2010/wordml" w14:paraId="26003400"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Add validation and edge-case tests for null inputs, duplicate IDs, empty searches, and boundary dates.</w:t>
      </w:r>
    </w:p>
    <w:p xmlns:wp14="http://schemas.microsoft.com/office/word/2010/wordml" w14:paraId="56911476"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Write a short complexity analysis comparing original and enhanced operations.</w:t>
      </w:r>
    </w:p>
    <w:p xmlns:wp14="http://schemas.microsoft.com/office/word/2010/wordml" w14:paraId="1DD8E4D0" wp14:textId="77777777">
      <w:pPr>
        <w:pStyle w:val="Pseudocode"/>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START SERVICE_LAYER_ALGORITHM_ENHANCEMENT</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STORE records in HashMap&lt;ID, Record&gt;</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FUNCTION addRecord(record)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IF record is null OR id already exists THEN reject with clear exception</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INSERT record into map by id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END FUNCTION</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FUNCTION searchRecords(criteria)</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CREATE empty result list</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FOR each record in map values</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IF record matches criteria THEN add to result list</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END FOR</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SORT result list using selected comparator</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RETURN immutable copy of result list</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END FUNCTION</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FUNCTION analyzeComplexity</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ID lookup = average O(1)</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Search/filter = O(n)</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Sorted output = O(n log n)</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END FUNCTION</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END</w:t>
      </w:r>
    </w:p>
    <w:p xmlns:wp14="http://schemas.microsoft.com/office/word/2010/wordml" w14:paraId="2ACC61B1" wp14:textId="77777777">
      <w:pPr>
        <w:pStyle w:val="Heading3"/>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Skills demonstrated and course outcome alignment</w:t>
      </w:r>
    </w:p>
    <w:p xmlns:wp14="http://schemas.microsoft.com/office/word/2010/wordml" w14:paraId="634BF9B5"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This enhancement will demonstrate data-structure selection, algorithmic reasoning, automated testing, boundary analysis, and clear explanation of performance trade-offs. It will also strengthen the portfolio because the enhanced code will show more realistic service behavior than the original assignment while still being small enough to explain in a code review.</w:t>
      </w:r>
    </w:p>
    <w:p xmlns:wp14="http://schemas.microsoft.com/office/word/2010/wordml" w14:paraId="3FF9E2FA"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Aligned course outcomes:</w:t>
      </w:r>
    </w:p>
    <w:p xmlns:wp14="http://schemas.microsoft.com/office/word/2010/wordml" w14:paraId="790D09E6"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Outcome 3, because the enhancement directly evaluates a computing solution using algorithmic principles, complexity reasoning, and trade-offs.</w:t>
      </w:r>
    </w:p>
    <w:p xmlns:wp14="http://schemas.microsoft.com/office/word/2010/wordml" w14:paraId="314B6EBC"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Outcome 4, because the artifact will use Java collections, comparators, JUnit tests, and maintainable service-layer practices.</w:t>
      </w:r>
    </w:p>
    <w:p xmlns:wp14="http://schemas.microsoft.com/office/word/2010/wordml" w14:paraId="59D642E8"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Outcome 5, because validation, defensive programming, and test coverage reduce the chance of invalid data or unexpected behavior.</w:t>
      </w:r>
    </w:p>
    <w:p xmlns:wp14="http://schemas.microsoft.com/office/word/2010/wordml" w14:paraId="4E2FA8F7" wp14:textId="77777777">
      <w:pPr>
        <w:pStyle w:val="Heading2"/>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 Category Three: Databases</w:t>
      </w:r>
    </w:p>
    <w:p xmlns:wp14="http://schemas.microsoft.com/office/word/2010/wordml" w14:paraId="6779860E" wp14:textId="77777777">
      <w:pPr>
        <w:pStyle w:val="Heading3"/>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Artifact name, category, and origin</w:t>
      </w:r>
    </w:p>
    <w:p xmlns:wp14="http://schemas.microsoft.com/office/word/2010/wordml" w14:paraId="11CB1736"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Artifact selected: CS 360 Mobile Architecture and Programming: Android Weight Tracker application.</w:t>
      </w:r>
    </w:p>
    <w:p xmlns:wp14="http://schemas.microsoft.com/office/word/2010/wordml" w14:paraId="6681552A"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Origin: This artifact came from CS 360: Mobile Architecture and Programming. The app was built in Android Studio with Java and SQLite. It includes account creation, login, weight entry management, update/delete behavior, and screens for user interaction. I am aligning it with the Databases category because the most important enhancement opportunity is the SQLite design and the way the mobile interface stores, retrieves, and protects user data.</w:t>
      </w:r>
    </w:p>
    <w:p xmlns:wp14="http://schemas.microsoft.com/office/word/2010/wordml" w14:paraId="550FB051" wp14:textId="77777777">
      <w:pPr>
        <w:pStyle w:val="Heading3"/>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Practical enhancement plan with pseudocode</w:t>
      </w:r>
    </w:p>
    <w:p xmlns:wp14="http://schemas.microsoft.com/office/word/2010/wordml" w14:paraId="24A87CDB"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My enhancement will improve the database layer from a basic working SQLite helper into a stronger, more professional persistence layer. The current database uses a users table and a Userdetails table. I plan to normalize the schema, use clearer naming, improve data types, add timestamps and primary keys, and strengthen login security. I also plan to add summary queries so the app can show useful progress information instead of only listing raw records.</w:t>
      </w:r>
    </w:p>
    <w:p xmlns:wp14="http://schemas.microsoft.com/office/word/2010/wordml" w14:paraId="7155788B" wp14:textId="1DD2C2DB">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Refactor table names and </w:t>
      </w:r>
      <w:r>
        <w:rPr>
          <w:rFonts w:ascii="Times New Roman" w:hAnsi="Times New Roman" w:eastAsia="Times New Roman" w:cs="Times New Roman"/>
          <w:color w:val="000000"/>
          <w:sz w:val="24"/>
          <w:szCs w:val="24"/>
        </w:rPr>
        <w:t>fields,</w:t>
      </w:r>
      <w:r>
        <w:rPr>
          <w:rFonts w:ascii="Times New Roman" w:hAnsi="Times New Roman" w:eastAsia="Times New Roman" w:cs="Times New Roman"/>
          <w:color w:val="000000"/>
          <w:sz w:val="24"/>
          <w:szCs w:val="24"/>
        </w:rPr>
        <w:t xml:space="preserve"> so user records and weight entries are separated with a clear relationship.</w:t>
      </w:r>
    </w:p>
    <w:p xmlns:wp14="http://schemas.microsoft.com/office/word/2010/wordml" w14:paraId="7BE24121"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Store weight as a numeric value instead of text and store dates in a consistent format.</w:t>
      </w:r>
    </w:p>
    <w:p xmlns:wp14="http://schemas.microsoft.com/office/word/2010/wordml" w14:paraId="2AF1008B"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Add user_id and entry_id primary keys, then link weight entries to the correct user.</w:t>
      </w:r>
    </w:p>
    <w:p xmlns:wp14="http://schemas.microsoft.com/office/word/2010/wordml" w14:paraId="75DBF8F5" wp14:textId="1DCE771A">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Use parameterized database methods </w:t>
      </w:r>
      <w:r>
        <w:rPr>
          <w:rFonts w:ascii="Times New Roman" w:hAnsi="Times New Roman" w:eastAsia="Times New Roman" w:cs="Times New Roman"/>
          <w:color w:val="000000"/>
          <w:sz w:val="24"/>
          <w:szCs w:val="24"/>
        </w:rPr>
        <w:t>to avoid</w:t>
      </w:r>
      <w:r>
        <w:rPr>
          <w:rFonts w:ascii="Times New Roman" w:hAnsi="Times New Roman" w:eastAsia="Times New Roman" w:cs="Times New Roman"/>
          <w:color w:val="000000"/>
          <w:sz w:val="24"/>
          <w:szCs w:val="24"/>
        </w:rPr>
        <w:t xml:space="preserve"> raw string-built SQL.</w:t>
      </w:r>
    </w:p>
    <w:p xmlns:wp14="http://schemas.microsoft.com/office/word/2010/wordml" w14:paraId="6B13FDBC"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Hash passwords rather than storing plain text, or document the planned secure authentication approach if the course scope limits implementation.</w:t>
      </w:r>
    </w:p>
    <w:p xmlns:wp14="http://schemas.microsoft.com/office/word/2010/wordml" w14:paraId="5B6090ED"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Add queries for latest weight, change over time, and ordered history so the database supports user decision-making.</w:t>
      </w:r>
    </w:p>
    <w:p xmlns:wp14="http://schemas.microsoft.com/office/word/2010/wordml" w14:paraId="2D8241EC" wp14:textId="77777777">
      <w:pPr>
        <w:pStyle w:val="Pseudocode"/>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START WEIGHT_TRACKER_DATABASE_ENHANCEMENT</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ON database create/upgrade</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CREATE users(user_id PK, username UNIQUE, password_hash, created_at)</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CREATE weight_entries(entry_id PK, user_id FK, weight REAL, entry_date TEXT, note TEXT)</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END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FUNCTION registerUser(username, password)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VALIDATE username and password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HASH password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INSERT user with parameterized values</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END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FUNCTION addWeightEntry(user_id, weight, date, note)</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VALIDATE user_id exists</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VALIDATE weight is numeric and date is valid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INSERT entry with parameterized values</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END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FUNCTION getWeightHistory(user_id)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SELECT entries WHERE user_id = ? ORDER BY entry_date DESC</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RETURN cursor/list to UI</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END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FUNCTION getProgressSummary(user_id)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QUERY latest entry, earliest entry, and total change</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 xml:space="preserve">    RETURN summary object</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END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szCs w:val="24"/>
        </w:rPr>
        <w:t>END</w:t>
      </w:r>
    </w:p>
    <w:p xmlns:wp14="http://schemas.microsoft.com/office/word/2010/wordml" w14:paraId="32D493CD" wp14:textId="77777777">
      <w:pPr>
        <w:pStyle w:val="Heading3"/>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Skills demonstrated and course outcome alignment</w:t>
      </w:r>
    </w:p>
    <w:p xmlns:wp14="http://schemas.microsoft.com/office/word/2010/wordml" w14:paraId="46E2D13C"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This enhancement will demonstrate database schema design, CRUD operations, data validation, secure handling of user credentials, mobile persistence, and the connection between database queries and user-facing value. It will also show a security mindset because improving password storage and reducing unsafe database practices are important for any app that stores personal information.</w:t>
      </w:r>
    </w:p>
    <w:p xmlns:wp14="http://schemas.microsoft.com/office/word/2010/wordml" w14:paraId="3987BC97"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Aligned course outcomes:</w:t>
      </w:r>
    </w:p>
    <w:p xmlns:wp14="http://schemas.microsoft.com/office/word/2010/wordml" w14:paraId="1AB10D41"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Outcome 3, because the database design requires evaluating trade-offs between simplicity, normalization, and app performance.</w:t>
      </w:r>
    </w:p>
    <w:p xmlns:wp14="http://schemas.microsoft.com/office/word/2010/wordml" w14:paraId="7505E099"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Outcome 4, because the enhancement uses Android Studio, Java, SQLite, and structured persistence techniques to deliver a more useful mobile solution.</w:t>
      </w:r>
    </w:p>
    <w:p xmlns:wp14="http://schemas.microsoft.com/office/word/2010/wordml" w14:paraId="1626D67B"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Outcome 5, because the enhancement specifically addresses data privacy, safer credential handling, validation, and database security concerns.</w:t>
      </w:r>
    </w:p>
    <w:p xmlns:wp14="http://schemas.microsoft.com/office/word/2010/wordml" w14:paraId="22022F81"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Outcome 2, because the narrative and code review will explain the database design clearly for a technical but academic audience.</w:t>
      </w:r>
    </w:p>
    <w:p xmlns:wp14="http://schemas.microsoft.com/office/word/2010/wordml" w14:paraId="7CD06F1B" wp14:textId="77777777">
      <w:pPr>
        <w:pStyle w:val="Heading1"/>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IV. ePortfolio Overall Skill Set</w:t>
      </w:r>
    </w:p>
    <w:p xmlns:wp14="http://schemas.microsoft.com/office/word/2010/wordml" w14:paraId="2BA2AD67" wp14:textId="77777777">
      <w:pPr>
        <w:pStyle w:val="Heading2"/>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 Skill set illustrated by the ePortfolio overall</w:t>
      </w:r>
    </w:p>
    <w:p xmlns:wp14="http://schemas.microsoft.com/office/word/2010/wordml" w14:paraId="361223A7" wp14:textId="07BEC5F4">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Overall, my </w:t>
      </w:r>
      <w:r>
        <w:rPr>
          <w:rFonts w:ascii="Times New Roman" w:hAnsi="Times New Roman" w:eastAsia="Times New Roman" w:cs="Times New Roman"/>
          <w:color w:val="000000"/>
          <w:sz w:val="24"/>
          <w:szCs w:val="24"/>
        </w:rPr>
        <w:t>ePortfolio</w:t>
      </w:r>
      <w:r>
        <w:rPr>
          <w:rFonts w:ascii="Times New Roman" w:hAnsi="Times New Roman" w:eastAsia="Times New Roman" w:cs="Times New Roman"/>
          <w:color w:val="000000"/>
          <w:sz w:val="24"/>
          <w:szCs w:val="24"/>
        </w:rPr>
        <w:t xml:space="preserve"> will show that I can plan, build, test, improve, and explain software. The three artifacts are intentionally separated by </w:t>
      </w:r>
      <w:r>
        <w:rPr>
          <w:rFonts w:ascii="Times New Roman" w:hAnsi="Times New Roman" w:eastAsia="Times New Roman" w:cs="Times New Roman"/>
          <w:color w:val="000000"/>
          <w:sz w:val="24"/>
          <w:szCs w:val="24"/>
        </w:rPr>
        <w:t>category,</w:t>
      </w:r>
      <w:r>
        <w:rPr>
          <w:rFonts w:ascii="Times New Roman" w:hAnsi="Times New Roman" w:eastAsia="Times New Roman" w:cs="Times New Roman"/>
          <w:color w:val="000000"/>
          <w:sz w:val="24"/>
          <w:szCs w:val="24"/>
        </w:rPr>
        <w:t xml:space="preserve"> so the portfolio does not feel repetitive: CS 250 shows design and Agile planning, CS 320 shows algorithms/data structures and testing, and CS 360 shows database-backed mobile development. Together, they show a practical path toward application development work.</w:t>
      </w:r>
    </w:p>
    <w:p xmlns:wp14="http://schemas.microsoft.com/office/word/2010/wordml" w14:paraId="25771898" wp14:textId="77777777">
      <w:pPr>
        <w:pStyle w:val="Heading3"/>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 Skills and outcomes planned to be illustrated in the code review</w:t>
      </w:r>
    </w:p>
    <w:p xmlns:wp14="http://schemas.microsoft.com/office/word/2010/wordml" w14:paraId="39813D1D"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Explain the original limitations of each artifact before discussing improvements.</w:t>
      </w:r>
    </w:p>
    <w:p xmlns:wp14="http://schemas.microsoft.com/office/word/2010/wordml" w14:paraId="49C2E91E"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Walk through selected code and design decisions, including why each enhancement fits its category.</w:t>
      </w:r>
    </w:p>
    <w:p xmlns:wp14="http://schemas.microsoft.com/office/word/2010/wordml" w14:paraId="0D8EB580"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Discuss complexity and trade-offs for the CS 320 service-layer enhancement.</w:t>
      </w:r>
    </w:p>
    <w:p xmlns:wp14="http://schemas.microsoft.com/office/word/2010/wordml" w14:paraId="27F34ED1"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Discuss database security, schema design, and CRUD flow for the CS 360 enhancement.</w:t>
      </w:r>
    </w:p>
    <w:p xmlns:wp14="http://schemas.microsoft.com/office/word/2010/wordml" w14:paraId="53FD21FB"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Connect each artifact to the appropriate course outcomes instead of treating the code review like a generic demo.</w:t>
      </w:r>
    </w:p>
    <w:p xmlns:wp14="http://schemas.microsoft.com/office/word/2010/wordml" w14:paraId="5AD98AF3" wp14:textId="77777777">
      <w:pPr>
        <w:pStyle w:val="Heading3"/>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ii. Skills and outcomes planned to be illustrated in the narratives</w:t>
      </w:r>
    </w:p>
    <w:p xmlns:wp14="http://schemas.microsoft.com/office/word/2010/wordml" w14:paraId="3B54CA67"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Describe the artifact’s original purpose, the problem it solved, and why it was selected.</w:t>
      </w:r>
    </w:p>
    <w:p xmlns:wp14="http://schemas.microsoft.com/office/word/2010/wordml" w14:paraId="6B761C5C"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Explain the enhancement process, including challenges, design choices, and what changed from the original version.</w:t>
      </w:r>
    </w:p>
    <w:p xmlns:wp14="http://schemas.microsoft.com/office/word/2010/wordml" w14:paraId="272A9395" wp14:textId="2262DFF4">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Use professional but personal </w:t>
      </w:r>
      <w:r>
        <w:rPr>
          <w:rFonts w:ascii="Times New Roman" w:hAnsi="Times New Roman" w:eastAsia="Times New Roman" w:cs="Times New Roman"/>
          <w:color w:val="000000"/>
          <w:sz w:val="24"/>
          <w:szCs w:val="24"/>
        </w:rPr>
        <w:t>reflection,</w:t>
      </w:r>
      <w:r>
        <w:rPr>
          <w:rFonts w:ascii="Times New Roman" w:hAnsi="Times New Roman" w:eastAsia="Times New Roman" w:cs="Times New Roman"/>
          <w:color w:val="000000"/>
          <w:sz w:val="24"/>
          <w:szCs w:val="24"/>
        </w:rPr>
        <w:t xml:space="preserve"> so the narratives show growth, not just a list of edits.</w:t>
      </w:r>
    </w:p>
    <w:p xmlns:wp14="http://schemas.microsoft.com/office/word/2010/wordml" w14:paraId="0660FA14"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Identify how each enhancement aligns with outcomes 1 through 5 across the complete portfolio.</w:t>
      </w:r>
    </w:p>
    <w:p xmlns:wp14="http://schemas.microsoft.com/office/word/2010/wordml" w14:paraId="762CF222" wp14:textId="77777777">
      <w:pPr>
        <w:pStyle w:val="Heading3"/>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iii. Skills and outcomes planned to be illustrated in the professional self-assessment</w:t>
      </w:r>
    </w:p>
    <w:p xmlns:wp14="http://schemas.microsoft.com/office/word/2010/wordml" w14:paraId="38FEC16F" wp14:textId="6784FBD4">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 have been summarizing</w:t>
      </w:r>
      <w:r>
        <w:rPr>
          <w:rFonts w:ascii="Times New Roman" w:hAnsi="Times New Roman" w:eastAsia="Times New Roman" w:cs="Times New Roman"/>
          <w:color w:val="000000"/>
          <w:sz w:val="24"/>
          <w:szCs w:val="24"/>
        </w:rPr>
        <w:t xml:space="preserve"> my growth since beginning the SNHU Computer Science program on May 3, 2025.</w:t>
      </w:r>
    </w:p>
    <w:p xmlns:wp14="http://schemas.microsoft.com/office/word/2010/wordml" w14:paraId="235FFBB7"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Explain how my coursework has prepared me for application development, testing, databases, and professional communication.</w:t>
      </w:r>
    </w:p>
    <w:p xmlns:wp14="http://schemas.microsoft.com/office/word/2010/wordml" w14:paraId="61CE50AB" wp14:textId="77777777">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Connect my technical skills to future career goals in practical software development and full-stack or mobile application work.</w:t>
      </w:r>
    </w:p>
    <w:p xmlns:wp14="http://schemas.microsoft.com/office/word/2010/wordml" w14:paraId="367B4E0A" wp14:textId="4D42DADE">
      <w:pPr>
        <w:pStyle w:val="ListBullet"/>
        <w:keepLines/>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Acknowledge of</w:t>
      </w:r>
      <w:r>
        <w:rPr>
          <w:rFonts w:ascii="Times New Roman" w:hAnsi="Times New Roman" w:eastAsia="Times New Roman" w:cs="Times New Roman"/>
          <w:color w:val="000000"/>
          <w:sz w:val="24"/>
          <w:szCs w:val="24"/>
        </w:rPr>
        <w:t xml:space="preserve"> remaining growth areas, including deeper deployment practice, stronger security habits, and continued practice with larger team-based projects.</w:t>
      </w:r>
    </w:p>
    <w:p xmlns:wp14="http://schemas.microsoft.com/office/word/2010/wordml" w14:paraId="4468996D" wp14:textId="77777777">
      <w:pPr>
        <w:pStyle w:val="Heading1"/>
        <w:keepNext/>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Questions for Instructor Feedback</w:t>
      </w:r>
    </w:p>
    <w:p xmlns:wp14="http://schemas.microsoft.com/office/word/2010/wordml" w14:paraId="762EA042" wp14:textId="77777777">
      <w:pPr>
        <w:spacing w:line="480" w:lineRule="auto" w:before="0" w:after="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I would appreciate feedback on whether the CS 250 planning artifact is acceptable for the Software Engineering and Design category if I enhance it into a more concrete working web/ePortfolio feature. I would also like confirmation that the CS 320 service-layer artifact is a strong fit for Algorithms and Data Structures once I add searching, sorting, and complexity analysis. Finally, I would like feedback on the scope of the CS 360 database enhancement so I can improve the SQLite design without making the project too large for the course timeline.</w:t>
      </w:r>
    </w:p>
    <w:sectPr>
      <w:footerReference w:type="default" r:id="rId10"/>
      <w:headerReference w:type="default" r:id="rId1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55BB30C" wp14:textId="77777777">
    <w:pPr>
      <w:pStyle w:val="Footer"/>
      <w:spacing w:line="480" w:lineRule="auto" w:before="0" w:after="0"/>
      <w:jc w:val="center"/>
    </w:pPr>
    <w:r>
      <w:rPr>
        <w:rFonts w:ascii="Times New Roman" w:hAnsi="Times New Roman" w:eastAsia="Times New Roman" w:cs="Times New Roman"/>
        <w:color w:val="000000"/>
        <w:sz w:val="24"/>
      </w:rPr>
      <w:t>Madison Parker - CS 499 Module One Assignment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485301"/>
    <w:rsid w:val="1CC6A889"/>
    <w:rsid w:val="26EF9E57"/>
    <w:rsid w:val="29D42CA1"/>
    <w:rsid w:val="2F523F64"/>
    <w:rsid w:val="3154DAB8"/>
    <w:rsid w:val="3399CD8C"/>
    <w:rsid w:val="3BDA1724"/>
    <w:rsid w:val="3F8EBA91"/>
    <w:rsid w:val="3FBFBBE0"/>
    <w:rsid w:val="735AA216"/>
    <w:rsid w:val="7A814F18"/>
    <w:rsid w:val="7B3C79D4"/>
    <w:rsid w:val="7BFEB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16BF6A2-8856-4C82-BA3A-572D8502A4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line="480" w:lineRule="auto" w:before="0" w:after="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before="0"/>
      <w:jc w:val="left"/>
    </w:pPr>
    <w:rPr>
      <w:rFonts w:ascii="Times New Roman" w:hAnsi="Times New Roman" w:eastAsia="Times New Roman" w:cs="Times New Roman"/>
      <w:color w:val="000000"/>
      <w:sz w:val="24"/>
    </w:rPr>
  </w:style>
  <w:style w:type="character" w:styleId="HeaderChar" w:customStyle="1">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480" w:lineRule="auto" w:before="0"/>
      <w:jc w:val="left"/>
    </w:pPr>
    <w:rPr>
      <w:rFonts w:ascii="Times New Roman" w:hAnsi="Times New Roman" w:eastAsia="Times New Roman" w:cs="Times New Roman"/>
      <w:color w:val="000000"/>
      <w:sz w:val="24"/>
    </w:rPr>
  </w:style>
  <w:style w:type="character" w:styleId="FooterChar" w:customStyle="1">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imes New Roman" w:hAnsi="Times New Roman" w:eastAsia="Times New Roman" w:asciiTheme="majorHAnsi" w:hAnsiTheme="majorHAnsi" w:eastAsiaTheme="majorEastAsia" w:cstheme="majorBidi"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imes New Roman" w:hAnsi="Times New Roman" w:eastAsia="Times New Roman" w:asciiTheme="majorHAnsi" w:hAnsiTheme="majorHAnsi" w:eastAsiaTheme="majorEastAsia" w:cstheme="majorBidi"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imes New Roman" w:hAnsi="Times New Roman" w:eastAsia="Times New Roman" w:asciiTheme="majorHAnsi" w:hAnsiTheme="majorHAnsi" w:eastAsiaTheme="majorEastAsia" w:cstheme="majorBidi"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jc w:val="left"/>
      <w:outlineLvl w:val="3"/>
    </w:pPr>
    <w:rPr>
      <w:rFonts w:asciiTheme="majorHAnsi" w:hAnsiTheme="majorHAnsi" w:eastAsiaTheme="majorEastAsia"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jc w:val="left"/>
      <w:outlineLvl w:val="4"/>
    </w:pPr>
    <w:rPr>
      <w:rFonts w:asciiTheme="majorHAnsi" w:hAnsiTheme="majorHAnsi" w:eastAsiaTheme="majorEastAsia" w:cstheme="majorBidi"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0" w:after="0" w:line="480" w:lineRule="auto"/>
      <w:jc w:val="left"/>
      <w:outlineLvl w:val="5"/>
    </w:pPr>
    <w:rPr>
      <w:rFonts w:asciiTheme="majorHAnsi" w:hAnsiTheme="majorHAnsi" w:eastAsiaTheme="majorEastAsia" w:cstheme="majorBidi"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0" w:after="0" w:line="480" w:lineRule="auto"/>
      <w:jc w:val="left"/>
      <w:outlineLvl w:val="6"/>
    </w:pPr>
    <w:rPr>
      <w:rFonts w:asciiTheme="majorHAnsi" w:hAnsiTheme="majorHAnsi" w:eastAsiaTheme="majorEastAsia" w:cstheme="majorBidi"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0" w:after="0" w:line="480" w:lineRule="auto"/>
      <w:jc w:val="left"/>
      <w:outlineLvl w:val="7"/>
    </w:pPr>
    <w:rPr>
      <w:rFonts w:asciiTheme="majorHAnsi" w:hAnsiTheme="majorHAnsi" w:eastAsiaTheme="majorEastAsia" w:cstheme="majorBidi"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0" w:after="0" w:line="480" w:lineRule="auto"/>
      <w:jc w:val="left"/>
      <w:outlineLvl w:val="8"/>
    </w:pPr>
    <w:rPr>
      <w:rFonts w:asciiTheme="majorHAnsi" w:hAnsiTheme="majorHAnsi" w:eastAsiaTheme="majorEastAsia" w:cstheme="majorBidi" w:ascii="Times New Roman" w:hAnsi="Times New Roman" w:eastAsia="Times New Roman" w:cs="Times New Roman"/>
      <w:i/>
      <w:iCs/>
      <w:color w:val="000000"/>
      <w:sz w:val="24"/>
      <w:szCs w:val="20"/>
    </w:rPr>
  </w:style>
  <w:style w:type="character" w:styleId="DefaultParagraphFont" w:default="1">
    <w:name w:val="Default Paragraph Font"/>
    <w:uiPriority w:val="1"/>
    <w:semiHidden/>
    <w:unhideWhenUsed/>
    <w:rPr>
      <w:rFonts w:ascii="Times New Roman" w:hAnsi="Times New Roman" w:eastAsia="Times New Roman" w:cs="Times New Roman"/>
      <w:color w:val="000000"/>
      <w:sz w:val="24"/>
    </w:rPr>
  </w:style>
  <w:style w:type="table" w:styleId="TableNormal" w:default="1">
    <w:name w:val="Normal Table"/>
    <w:uiPriority w:val="99"/>
    <w:semiHidden/>
    <w:unhideWhenUsed/>
    <w:pPr>
      <w:spacing w:line="480" w:lineRule="auto" w:before="0" w:after="0"/>
      <w:jc w:val="left"/>
    </w:pPr>
    <w:rPr>
      <w:rFonts w:ascii="Times New Roman" w:hAnsi="Times New Roman" w:eastAsia="Times New Roman" w:cs="Times New Roman"/>
      <w:color w:val="000000"/>
      <w:sz w:val="24"/>
    </w:rPr>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480" w:lineRule="auto" w:before="0"/>
      <w:jc w:val="left"/>
    </w:pPr>
    <w:rPr>
      <w:rFonts w:ascii="Times New Roman" w:hAnsi="Times New Roman" w:eastAsia="Times New Roman" w:cs="Times New Roman"/>
      <w:color w:val="000000"/>
      <w:sz w:val="24"/>
    </w:r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ascii="Times New Roman" w:hAnsi="Times New Roman" w:eastAsia="Times New Roman" w:cs="Times New Roman"/>
      <w:b/>
      <w:bCs/>
      <w:color w:val="000000"/>
      <w:sz w:val="24"/>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ascii="Times New Roman" w:hAnsi="Times New Roman" w:eastAsia="Times New Roman" w:cs="Times New Roman"/>
      <w:b/>
      <w:bCs/>
      <w:color w:val="000000"/>
      <w:sz w:val="24"/>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spacing w:after="0" w:line="480" w:lineRule="auto" w:before="0"/>
      <w:contextualSpacing/>
      <w:jc w:val="left"/>
    </w:pPr>
    <w:rPr>
      <w:rFonts w:asciiTheme="majorHAnsi" w:hAnsiTheme="majorHAnsi" w:eastAsiaTheme="majorEastAsia" w:cstheme="majorBidi" w:ascii="Times New Roman" w:hAnsi="Times New Roman" w:eastAsia="Times New Roman" w:cs="Times New Roman"/>
      <w:color w:val="000000"/>
      <w:spacing w:val="5"/>
      <w:kern w:val="28"/>
      <w:sz w:val="2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spacing w:line="480" w:lineRule="auto" w:before="0" w:after="0"/>
      <w:jc w:val="left"/>
    </w:pPr>
    <w:rPr>
      <w:rFonts w:asciiTheme="majorHAnsi" w:hAnsiTheme="majorHAnsi" w:eastAsiaTheme="majorEastAsia" w:cstheme="majorBidi" w:ascii="Times New Roman" w:hAnsi="Times New Roman" w:eastAsia="Times New Roman" w:cs="Times New Roman"/>
      <w:i/>
      <w:iCs/>
      <w:color w:val="000000"/>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spacing w:line="480" w:lineRule="auto" w:before="0" w:after="0"/>
      <w:ind w:left="720"/>
      <w:contextualSpacing/>
      <w:jc w:val="left"/>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0" w:line="480" w:lineRule="auto" w:before="0"/>
      <w:jc w:val="left"/>
    </w:pPr>
    <w:rPr>
      <w:rFonts w:ascii="Times New Roman" w:hAnsi="Times New Roman" w:eastAsia="Times New Roman" w:cs="Times New Roman"/>
      <w:color w:val="000000"/>
      <w:sz w:val="24"/>
    </w:rPr>
  </w:style>
  <w:style w:type="character" w:styleId="BodyTextChar" w:customStyle="1">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0" w:line="480" w:lineRule="auto" w:before="0"/>
      <w:jc w:val="left"/>
    </w:pPr>
    <w:rPr>
      <w:rFonts w:ascii="Times New Roman" w:hAnsi="Times New Roman" w:eastAsia="Times New Roman" w:cs="Times New Roman"/>
      <w:color w:val="000000"/>
      <w:sz w:val="24"/>
    </w:rPr>
  </w:style>
  <w:style w:type="character" w:styleId="BodyText2Char" w:customStyle="1">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0" w:line="480" w:lineRule="auto" w:before="0"/>
      <w:jc w:val="left"/>
    </w:pPr>
    <w:rPr>
      <w:rFonts w:ascii="Times New Roman" w:hAnsi="Times New Roman" w:eastAsia="Times New Roman" w:cs="Times New Roman"/>
      <w:color w:val="000000"/>
      <w:sz w:val="24"/>
      <w:szCs w:val="16"/>
    </w:rPr>
  </w:style>
  <w:style w:type="character" w:styleId="BodyText3Char" w:customStyle="1">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spacing w:line="480" w:lineRule="auto" w:before="0" w:after="0"/>
      <w:ind w:left="360" w:hanging="360"/>
      <w:contextualSpacing/>
      <w:jc w:val="left"/>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spacing w:line="480" w:lineRule="auto" w:before="0" w:after="0"/>
      <w:ind w:left="720" w:hanging="360"/>
      <w:contextualSpacing/>
      <w:jc w:val="left"/>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spacing w:line="480" w:lineRule="auto" w:before="0" w:after="0"/>
      <w:ind w:left="1080" w:hanging="360"/>
      <w:contextualSpacing/>
      <w:jc w:val="left"/>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spacing w:line="480" w:lineRule="auto" w:before="0" w:after="0"/>
      <w:contextualSpacing/>
      <w:jc w:val="left"/>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spacing w:line="480" w:lineRule="auto" w:before="0" w:after="0"/>
      <w:contextualSpacing/>
      <w:jc w:val="left"/>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spacing w:line="480" w:lineRule="auto" w:before="0" w:after="0"/>
      <w:contextualSpacing/>
      <w:jc w:val="left"/>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spacing w:line="480" w:lineRule="auto" w:before="0" w:after="0"/>
      <w:contextualSpacing/>
      <w:jc w:val="left"/>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spacing w:line="480" w:lineRule="auto" w:before="0" w:after="0"/>
      <w:contextualSpacing/>
      <w:jc w:val="left"/>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spacing w:line="480" w:lineRule="auto" w:before="0" w:after="0"/>
      <w:contextualSpacing/>
      <w:jc w:val="left"/>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0" w:line="480" w:lineRule="auto" w:before="0"/>
      <w:ind w:left="360"/>
      <w:contextualSpacing/>
      <w:jc w:val="left"/>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0" w:line="480" w:lineRule="auto" w:before="0"/>
      <w:ind w:left="720"/>
      <w:contextualSpacing/>
      <w:jc w:val="left"/>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0" w:line="480" w:lineRule="auto" w:before="0"/>
      <w:ind w:left="1080"/>
      <w:contextualSpacing/>
      <w:jc w:val="left"/>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before="0" w:after="0"/>
      <w:jc w:val="left"/>
    </w:pPr>
    <w:rPr>
      <w:rFonts w:ascii="Times New Roman" w:hAnsi="Times New Roman" w:eastAsia="Times New Roman" w:cs="Times New Roman"/>
      <w:color w:val="000000"/>
      <w:sz w:val="24"/>
      <w:szCs w:val="20"/>
    </w:rPr>
  </w:style>
  <w:style w:type="character" w:styleId="MacroTextChar" w:customStyle="1">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pPr>
      <w:spacing w:line="480" w:lineRule="auto" w:before="0" w:after="0"/>
      <w:jc w:val="left"/>
    </w:pPr>
    <w:rPr>
      <w:rFonts w:ascii="Times New Roman" w:hAnsi="Times New Roman" w:eastAsia="Times New Roman" w:cs="Times New Roman"/>
      <w:i/>
      <w:iCs/>
      <w:color w:val="000000"/>
      <w:sz w:val="24"/>
    </w:rPr>
  </w:style>
  <w:style w:type="character" w:styleId="QuoteChar" w:customStyle="1">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ascii="Times New Roman" w:hAnsi="Times New Roman" w:eastAsia="Times New Roman" w:cs="Times New Roman"/>
      <w:b/>
      <w:bCs/>
      <w:i/>
      <w:iCs/>
      <w:color w:val="000000"/>
      <w:sz w:val="24"/>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ascii="Times New Roman" w:hAnsi="Times New Roman" w:eastAsia="Times New Roman" w:cs="Times New Roman"/>
      <w:color w:val="000000"/>
      <w:sz w:val="24"/>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ascii="Times New Roman" w:hAnsi="Times New Roman" w:eastAsia="Times New Roman" w:cs="Times New Roman"/>
      <w:i/>
      <w:iCs/>
      <w:color w:val="000000"/>
      <w:sz w:val="24"/>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ascii="Times New Roman" w:hAnsi="Times New Roman" w:eastAsia="Times New Roman" w:cs="Times New Roman"/>
      <w:i/>
      <w:iCs/>
      <w:color w:val="000000"/>
      <w:sz w:val="24"/>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ascii="Times New Roman" w:hAnsi="Times New Roman" w:eastAsia="Times New Roman" w:cs="Times New Roman"/>
      <w:color w:val="000000"/>
      <w:sz w:val="24"/>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480" w:lineRule="auto" w:before="0" w:after="0"/>
      <w:jc w:val="left"/>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0" w:after="0" w:line="480" w:lineRule="auto"/>
      <w:ind w:left="936" w:right="936"/>
      <w:jc w:val="left"/>
    </w:pPr>
    <w:rPr>
      <w:rFonts w:ascii="Times New Roman" w:hAnsi="Times New Roman" w:eastAsia="Times New Roman" w:cs="Times New Roman"/>
      <w:b/>
      <w:bCs/>
      <w:i/>
      <w:iCs/>
      <w:color w:val="000000"/>
      <w:sz w:val="24"/>
    </w:rPr>
  </w:style>
  <w:style w:type="character" w:styleId="IntenseQuoteChar" w:customStyle="1">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spacing w:line="480" w:lineRule="auto" w:before="0" w:after="0"/>
      <w:jc w:val="left"/>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480" w:lineRule="auto" w:before="0"/>
      <w:jc w:val="left"/>
    </w:pPr>
    <w:rPr>
      <w:rFonts w:ascii="Times New Roman" w:hAnsi="Times New Roman" w:eastAsia="Times New Roman" w:cs="Times New Roman"/>
      <w:color w:val="000000"/>
      <w:sz w:val="24"/>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480" w:lineRule="auto" w:before="0"/>
      <w:jc w:val="left"/>
    </w:pPr>
    <w:rPr>
      <w:rFonts w:asciiTheme="majorHAnsi" w:hAnsiTheme="majorHAnsi" w:eastAsiaTheme="majorEastAsia" w:cstheme="majorBidi" w:ascii="Times New Roman" w:hAnsi="Times New Roman" w:eastAsia="Times New Roman" w:cs="Times New Roman"/>
      <w:color w:val="000000"/>
      <w:sz w:val="24"/>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seudocode" w:customStyle="1">
    <w:name w:val="Pseudocode"/>
    <w:pPr>
      <w:shd w:fill="F2F6FA"/>
      <w:spacing w:line="480" w:lineRule="auto" w:before="0" w:after="0"/>
      <w:ind w:left="180" w:right="180"/>
      <w:jc w:val="left"/>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Madison Parker</dc:creator>
  <keywords/>
  <dc:description/>
  <lastModifiedBy>Madison Parker</lastModifiedBy>
  <revision>2</revision>
  <dcterms:created xsi:type="dcterms:W3CDTF">2026-07-04T00:00:00Z</dcterms:created>
  <dcterms:modified xsi:type="dcterms:W3CDTF">2026-07-05T18:00:00Z</dcterms:modified>
  <category>CS 499 Computer Science Capstone</category>
</coreProperties>
</file>